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CD0401" w14:textId="77777777" w:rsidR="005B4122" w:rsidRPr="00A44132" w:rsidRDefault="00817466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8</w:t>
      </w:r>
      <w:r w:rsidR="002C225D" w:rsidRPr="00A44132">
        <w:rPr>
          <w:b/>
          <w:sz w:val="28"/>
          <w:szCs w:val="28"/>
          <w:lang w:val="en-US"/>
        </w:rPr>
        <w:t xml:space="preserve"> Gas compressors</w:t>
      </w:r>
    </w:p>
    <w:p w14:paraId="501F66A4" w14:textId="77777777" w:rsidR="005B4122" w:rsidRPr="00A44132" w:rsidRDefault="00817466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8</w:t>
      </w:r>
      <w:r w:rsidR="005B4122" w:rsidRPr="00A44132">
        <w:rPr>
          <w:b/>
          <w:sz w:val="24"/>
          <w:szCs w:val="24"/>
          <w:lang w:val="en-US"/>
        </w:rPr>
        <w:t xml:space="preserve">.1 </w:t>
      </w:r>
      <w:r w:rsidR="002C225D" w:rsidRPr="00A44132">
        <w:rPr>
          <w:b/>
          <w:sz w:val="24"/>
          <w:szCs w:val="24"/>
          <w:lang w:val="en-US"/>
        </w:rPr>
        <w:t>Design</w:t>
      </w:r>
    </w:p>
    <w:p w14:paraId="5FB177F8" w14:textId="77777777" w:rsidR="002C225D" w:rsidRPr="00AD37EA" w:rsidRDefault="002C225D" w:rsidP="002C225D">
      <w:pPr>
        <w:rPr>
          <w:lang w:val="en-US"/>
        </w:rPr>
      </w:pPr>
      <w:r w:rsidRPr="002C225D">
        <w:rPr>
          <w:lang w:val="en-US"/>
        </w:rPr>
        <w:t xml:space="preserve">Gas compressors pump gas. Viscosity is much less for gases than for liquids. This makes sealing more demanding. With compression, the temperature rises. </w:t>
      </w:r>
      <w:r w:rsidRPr="00AD37EA">
        <w:rPr>
          <w:lang w:val="en-US"/>
        </w:rPr>
        <w:t>This places extra demands on design and materials.</w:t>
      </w:r>
    </w:p>
    <w:p w14:paraId="36544F7E" w14:textId="77777777" w:rsidR="002C225D" w:rsidRPr="002C225D" w:rsidRDefault="002C225D" w:rsidP="002C225D">
      <w:pPr>
        <w:rPr>
          <w:lang w:val="en-US"/>
        </w:rPr>
      </w:pPr>
      <w:r w:rsidRPr="002C225D">
        <w:rPr>
          <w:lang w:val="en-US"/>
        </w:rPr>
        <w:t xml:space="preserve">Still, most gas compressors are designed much like pumps. </w:t>
      </w:r>
      <w:r w:rsidRPr="002C225D">
        <w:rPr>
          <w:lang w:val="fr-FR"/>
        </w:rPr>
        <w:t xml:space="preserve">Figure </w:t>
      </w:r>
      <w:r w:rsidR="00817466">
        <w:rPr>
          <w:lang w:val="fr-FR"/>
        </w:rPr>
        <w:t>8</w:t>
      </w:r>
      <w:r w:rsidRPr="002C225D">
        <w:rPr>
          <w:lang w:val="fr-FR"/>
        </w:rPr>
        <w:t xml:space="preserve">.1 illustrates a piston compressor. </w:t>
      </w:r>
      <w:r w:rsidRPr="002C225D">
        <w:rPr>
          <w:lang w:val="en-US"/>
        </w:rPr>
        <w:t>This is similar to a 2-stage volumetric pump, but since the gas is compressed, the cylinder volume for the 2nd stage is smaller than for the first.</w:t>
      </w:r>
    </w:p>
    <w:p w14:paraId="5B7A6BEA" w14:textId="77777777" w:rsidR="004B2634" w:rsidRDefault="004B2634">
      <w:r w:rsidRPr="004B2634">
        <w:rPr>
          <w:noProof/>
          <w:lang w:eastAsia="nb-NO"/>
        </w:rPr>
        <w:drawing>
          <wp:inline distT="0" distB="0" distL="0" distR="0" wp14:anchorId="6747FA16" wp14:editId="4F51FB47">
            <wp:extent cx="4102305" cy="4395787"/>
            <wp:effectExtent l="0" t="0" r="0" b="5080"/>
            <wp:docPr id="2" name="Bilde 2" descr="\\home.ansatt.ntnu.no\asheim\Desktop\Gas-Compressor-Cutawa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ome.ansatt.ntnu.no\asheim\Desktop\Gas-Compressor-Cutaway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23" cy="440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AD35E" w14:textId="77777777" w:rsidR="00671B0A" w:rsidRPr="00AD37EA" w:rsidRDefault="004B2634">
      <w:pPr>
        <w:rPr>
          <w:b/>
          <w:sz w:val="24"/>
          <w:szCs w:val="24"/>
          <w:lang w:val="en-US"/>
        </w:rPr>
      </w:pPr>
      <w:r w:rsidRPr="00AD37EA">
        <w:rPr>
          <w:b/>
          <w:sz w:val="24"/>
          <w:szCs w:val="24"/>
          <w:lang w:val="en-US"/>
        </w:rPr>
        <w:t xml:space="preserve">Figur </w:t>
      </w:r>
      <w:r w:rsidR="00817466" w:rsidRPr="00AD37EA">
        <w:rPr>
          <w:b/>
          <w:sz w:val="24"/>
          <w:szCs w:val="24"/>
          <w:lang w:val="en-US"/>
        </w:rPr>
        <w:t>8</w:t>
      </w:r>
      <w:r w:rsidRPr="00AD37EA">
        <w:rPr>
          <w:b/>
          <w:sz w:val="24"/>
          <w:szCs w:val="24"/>
          <w:lang w:val="en-US"/>
        </w:rPr>
        <w:t>.1: 2</w:t>
      </w:r>
      <w:r w:rsidR="002C225D" w:rsidRPr="00AD37EA">
        <w:rPr>
          <w:b/>
          <w:sz w:val="24"/>
          <w:szCs w:val="24"/>
          <w:lang w:val="en-US"/>
        </w:rPr>
        <w:t>-stage piston compressor</w:t>
      </w:r>
      <w:r w:rsidRPr="00AD37EA">
        <w:rPr>
          <w:b/>
          <w:sz w:val="24"/>
          <w:szCs w:val="24"/>
          <w:lang w:val="en-US"/>
        </w:rPr>
        <w:t xml:space="preserve"> (Hycom)</w:t>
      </w:r>
    </w:p>
    <w:p w14:paraId="22DB6B15" w14:textId="77777777" w:rsidR="00FA25AA" w:rsidRPr="00AD37EA" w:rsidRDefault="00FA25AA">
      <w:pPr>
        <w:rPr>
          <w:sz w:val="24"/>
          <w:szCs w:val="24"/>
          <w:lang w:val="en-US"/>
        </w:rPr>
      </w:pPr>
    </w:p>
    <w:p w14:paraId="593A1649" w14:textId="6BBCEB1E" w:rsidR="002A2B0A" w:rsidRDefault="002C225D">
      <w:pPr>
        <w:rPr>
          <w:sz w:val="24"/>
          <w:szCs w:val="24"/>
          <w:lang w:val="en-US"/>
        </w:rPr>
      </w:pPr>
      <w:r w:rsidRPr="00586814">
        <w:rPr>
          <w:sz w:val="24"/>
          <w:szCs w:val="24"/>
          <w:lang w:val="en-US"/>
        </w:rPr>
        <w:t xml:space="preserve">Figure </w:t>
      </w:r>
      <w:r w:rsidR="00817466" w:rsidRPr="00586814">
        <w:rPr>
          <w:sz w:val="24"/>
          <w:szCs w:val="24"/>
          <w:lang w:val="en-US"/>
        </w:rPr>
        <w:t>8</w:t>
      </w:r>
      <w:r w:rsidRPr="00586814">
        <w:rPr>
          <w:sz w:val="24"/>
          <w:szCs w:val="24"/>
          <w:lang w:val="en-US"/>
        </w:rPr>
        <w:t>.2 illustrates a</w:t>
      </w:r>
      <w:r w:rsidR="002A2B0A" w:rsidRPr="00586814">
        <w:rPr>
          <w:sz w:val="24"/>
          <w:szCs w:val="24"/>
          <w:lang w:val="en-US"/>
        </w:rPr>
        <w:t xml:space="preserve"> simple</w:t>
      </w:r>
      <w:r w:rsidRPr="00586814">
        <w:rPr>
          <w:sz w:val="24"/>
          <w:szCs w:val="24"/>
          <w:lang w:val="en-US"/>
        </w:rPr>
        <w:t xml:space="preserve"> centrifugal compressor. </w:t>
      </w:r>
      <w:r w:rsidR="002A2B0A">
        <w:rPr>
          <w:sz w:val="24"/>
          <w:szCs w:val="24"/>
          <w:lang w:val="en-US"/>
        </w:rPr>
        <w:t>It is</w:t>
      </w:r>
      <w:r w:rsidRPr="002C225D">
        <w:rPr>
          <w:sz w:val="24"/>
          <w:szCs w:val="24"/>
          <w:lang w:val="en-US"/>
        </w:rPr>
        <w:t xml:space="preserve"> based on acceleration / de-acceleration,</w:t>
      </w:r>
      <w:r>
        <w:rPr>
          <w:sz w:val="24"/>
          <w:szCs w:val="24"/>
          <w:lang w:val="en-US"/>
        </w:rPr>
        <w:t xml:space="preserve"> with no seals between the stages</w:t>
      </w:r>
      <w:r w:rsidRPr="002C225D">
        <w:rPr>
          <w:sz w:val="24"/>
          <w:szCs w:val="24"/>
          <w:lang w:val="en-US"/>
        </w:rPr>
        <w:t xml:space="preserve">. </w:t>
      </w:r>
    </w:p>
    <w:p w14:paraId="5A348DCF" w14:textId="0290FCB4" w:rsidR="002A2B0A" w:rsidRDefault="002A2B0A">
      <w:pPr>
        <w:rPr>
          <w:sz w:val="24"/>
          <w:szCs w:val="24"/>
          <w:lang w:val="en-US"/>
        </w:rPr>
      </w:pPr>
      <w:r>
        <w:rPr>
          <w:noProof/>
          <w:lang w:eastAsia="nb-NO"/>
        </w:rPr>
        <w:lastRenderedPageBreak/>
        <w:drawing>
          <wp:inline distT="0" distB="0" distL="0" distR="0" wp14:anchorId="2CA5AFA2" wp14:editId="6B4F98DD">
            <wp:extent cx="3228975" cy="1644896"/>
            <wp:effectExtent l="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499" cy="166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8DD77" w14:textId="4F9973CA" w:rsidR="002A2B0A" w:rsidRPr="002A2B0A" w:rsidRDefault="002A2B0A">
      <w:pPr>
        <w:rPr>
          <w:b/>
          <w:sz w:val="24"/>
          <w:szCs w:val="24"/>
          <w:lang w:val="en-US"/>
        </w:rPr>
      </w:pPr>
      <w:r w:rsidRPr="002A2B0A">
        <w:rPr>
          <w:b/>
          <w:sz w:val="24"/>
          <w:szCs w:val="24"/>
          <w:lang w:val="en-US"/>
        </w:rPr>
        <w:t>Figure 8.2 Single stage centrifugal compressor</w:t>
      </w:r>
    </w:p>
    <w:p w14:paraId="56A7C55E" w14:textId="3197CF93" w:rsidR="005B4122" w:rsidRDefault="002A2B0A" w:rsidP="002A2B0A">
      <w:pPr>
        <w:pStyle w:val="Ingenmellomrom"/>
        <w:rPr>
          <w:lang w:val="en-US"/>
        </w:rPr>
      </w:pPr>
      <w:r>
        <w:rPr>
          <w:lang w:val="en-US"/>
        </w:rPr>
        <w:t>The compressor illustrated below has</w:t>
      </w:r>
      <w:r w:rsidR="002C225D">
        <w:rPr>
          <w:lang w:val="en-US"/>
        </w:rPr>
        <w:t xml:space="preserve"> 8 stages</w:t>
      </w:r>
      <w:r>
        <w:rPr>
          <w:lang w:val="en-US"/>
        </w:rPr>
        <w:t>. T</w:t>
      </w:r>
      <w:r w:rsidR="002C225D" w:rsidRPr="002C225D">
        <w:rPr>
          <w:lang w:val="en-US"/>
        </w:rPr>
        <w:t>he size of the impeller and ducts therefo</w:t>
      </w:r>
      <w:r w:rsidR="002C225D">
        <w:rPr>
          <w:lang w:val="en-US"/>
        </w:rPr>
        <w:t>re becomes smaller for each stage</w:t>
      </w:r>
      <w:r>
        <w:rPr>
          <w:lang w:val="en-US"/>
        </w:rPr>
        <w:t>, to accommodate reduced gas volume as pressure increases</w:t>
      </w:r>
    </w:p>
    <w:p w14:paraId="4618B564" w14:textId="77777777" w:rsidR="002A2B0A" w:rsidRPr="002C225D" w:rsidRDefault="002A2B0A" w:rsidP="002A2B0A">
      <w:pPr>
        <w:pStyle w:val="Ingenmellomrom"/>
        <w:rPr>
          <w:lang w:val="en-US"/>
        </w:rPr>
      </w:pPr>
    </w:p>
    <w:p w14:paraId="7D4B9597" w14:textId="77777777" w:rsidR="00200442" w:rsidRDefault="00270356">
      <w:r>
        <w:rPr>
          <w:sz w:val="24"/>
          <w:szCs w:val="24"/>
        </w:rPr>
        <w:pict w14:anchorId="1721B2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8.8pt;height:276.55pt">
            <v:imagedata r:id="rId10" o:title="22649-3873311"/>
          </v:shape>
        </w:pict>
      </w:r>
    </w:p>
    <w:p w14:paraId="57B6B804" w14:textId="66E17B22" w:rsidR="00671B0A" w:rsidRDefault="004B2634">
      <w:pPr>
        <w:rPr>
          <w:b/>
          <w:sz w:val="24"/>
          <w:szCs w:val="24"/>
          <w:lang w:val="en-US"/>
        </w:rPr>
      </w:pPr>
      <w:r w:rsidRPr="002C225D">
        <w:rPr>
          <w:b/>
          <w:sz w:val="24"/>
          <w:szCs w:val="24"/>
          <w:lang w:val="en-US"/>
        </w:rPr>
        <w:t>Figur</w:t>
      </w:r>
      <w:r w:rsidR="002C225D" w:rsidRPr="002C225D">
        <w:rPr>
          <w:b/>
          <w:sz w:val="24"/>
          <w:szCs w:val="24"/>
          <w:lang w:val="en-US"/>
        </w:rPr>
        <w:t xml:space="preserve">e </w:t>
      </w:r>
      <w:r w:rsidR="00817466">
        <w:rPr>
          <w:b/>
          <w:sz w:val="24"/>
          <w:szCs w:val="24"/>
          <w:lang w:val="en-US"/>
        </w:rPr>
        <w:t>8</w:t>
      </w:r>
      <w:r w:rsidR="002A2B0A">
        <w:rPr>
          <w:b/>
          <w:sz w:val="24"/>
          <w:szCs w:val="24"/>
          <w:lang w:val="en-US"/>
        </w:rPr>
        <w:t>.3</w:t>
      </w:r>
      <w:r w:rsidR="002C225D" w:rsidRPr="002C225D">
        <w:rPr>
          <w:b/>
          <w:sz w:val="24"/>
          <w:szCs w:val="24"/>
          <w:lang w:val="en-US"/>
        </w:rPr>
        <w:t xml:space="preserve">:  8-stage </w:t>
      </w:r>
      <w:r w:rsidR="00827D3F">
        <w:rPr>
          <w:b/>
          <w:sz w:val="24"/>
          <w:szCs w:val="24"/>
          <w:lang w:val="en-US"/>
        </w:rPr>
        <w:t xml:space="preserve">centrifugal </w:t>
      </w:r>
      <w:r w:rsidR="002C225D" w:rsidRPr="002C225D">
        <w:rPr>
          <w:b/>
          <w:sz w:val="24"/>
          <w:szCs w:val="24"/>
          <w:lang w:val="en-US"/>
        </w:rPr>
        <w:t>c</w:t>
      </w:r>
      <w:r w:rsidRPr="002C225D">
        <w:rPr>
          <w:b/>
          <w:sz w:val="24"/>
          <w:szCs w:val="24"/>
          <w:lang w:val="en-US"/>
        </w:rPr>
        <w:t>ompressor (Rolls Royce)</w:t>
      </w:r>
    </w:p>
    <w:p w14:paraId="17BE5C87" w14:textId="6C8BDC37" w:rsidR="00827D3F" w:rsidRPr="002A2B0A" w:rsidRDefault="00827D3F">
      <w:pPr>
        <w:rPr>
          <w:b/>
          <w:sz w:val="24"/>
          <w:szCs w:val="24"/>
          <w:lang w:val="en-US"/>
        </w:rPr>
      </w:pPr>
    </w:p>
    <w:p w14:paraId="7CF0702B" w14:textId="510122B6" w:rsidR="00FF27DD" w:rsidRPr="00FF27DD" w:rsidRDefault="00FF27DD">
      <w:pPr>
        <w:rPr>
          <w:lang w:val="en-US"/>
        </w:rPr>
      </w:pPr>
      <w:r>
        <w:rPr>
          <w:lang w:val="en-US"/>
        </w:rPr>
        <w:t xml:space="preserve">In jet engines, compressed air enters the combustion chamber. Axial compressors is mostly used, although radial compressors were used in some early British jet fighter and in the iconic MiG-15. Figure </w:t>
      </w:r>
      <w:r w:rsidR="00817466">
        <w:rPr>
          <w:lang w:val="en-US"/>
        </w:rPr>
        <w:t>8</w:t>
      </w:r>
      <w:r w:rsidR="002A2B0A">
        <w:rPr>
          <w:lang w:val="en-US"/>
        </w:rPr>
        <w:t>.4</w:t>
      </w:r>
      <w:r>
        <w:rPr>
          <w:lang w:val="en-US"/>
        </w:rPr>
        <w:t xml:space="preserve"> shows a turbo-fan engine with a fan for the external air flow and both axial and centrifugal compressors </w:t>
      </w:r>
      <w:r w:rsidR="00C03D7D">
        <w:rPr>
          <w:lang w:val="en-US"/>
        </w:rPr>
        <w:t>for air to the combustion chamber</w:t>
      </w:r>
      <w:r>
        <w:rPr>
          <w:lang w:val="en-US"/>
        </w:rPr>
        <w:t xml:space="preserve">  </w:t>
      </w:r>
    </w:p>
    <w:p w14:paraId="2F0C2C9D" w14:textId="77777777" w:rsidR="00FF27DD" w:rsidRPr="002C225D" w:rsidRDefault="00FF27DD">
      <w:pPr>
        <w:rPr>
          <w:b/>
          <w:sz w:val="24"/>
          <w:szCs w:val="24"/>
          <w:lang w:val="en-US"/>
        </w:rPr>
      </w:pPr>
    </w:p>
    <w:p w14:paraId="01185AC8" w14:textId="77777777" w:rsidR="00671B0A" w:rsidRDefault="00827D3F">
      <w:pPr>
        <w:rPr>
          <w:lang w:val="en-US"/>
        </w:rPr>
      </w:pPr>
      <w:r>
        <w:rPr>
          <w:noProof/>
          <w:lang w:eastAsia="nb-NO"/>
        </w:rPr>
        <w:lastRenderedPageBreak/>
        <w:drawing>
          <wp:inline distT="0" distB="0" distL="0" distR="0" wp14:anchorId="02BA6B16" wp14:editId="44AAE416">
            <wp:extent cx="4057650" cy="2528888"/>
            <wp:effectExtent l="0" t="0" r="0" b="5080"/>
            <wp:docPr id="5" name="Bilde 5" descr="Bilderesultater for centrifugal compr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ilderesultater for centrifugal compresso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714" cy="257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F52AC" w14:textId="7A0DC684" w:rsidR="00827D3F" w:rsidRPr="00827D3F" w:rsidRDefault="00827D3F">
      <w:pPr>
        <w:rPr>
          <w:b/>
          <w:sz w:val="24"/>
          <w:szCs w:val="24"/>
          <w:lang w:val="en-US"/>
        </w:rPr>
      </w:pPr>
      <w:r w:rsidRPr="00827D3F">
        <w:rPr>
          <w:b/>
          <w:sz w:val="24"/>
          <w:szCs w:val="24"/>
          <w:lang w:val="en-US"/>
        </w:rPr>
        <w:t xml:space="preserve">Figure </w:t>
      </w:r>
      <w:r w:rsidR="00817466">
        <w:rPr>
          <w:b/>
          <w:sz w:val="24"/>
          <w:szCs w:val="24"/>
          <w:lang w:val="en-US"/>
        </w:rPr>
        <w:t>8</w:t>
      </w:r>
      <w:r w:rsidR="002A2B0A">
        <w:rPr>
          <w:b/>
          <w:sz w:val="24"/>
          <w:szCs w:val="24"/>
          <w:lang w:val="en-US"/>
        </w:rPr>
        <w:t>.4</w:t>
      </w:r>
      <w:r w:rsidRPr="00827D3F">
        <w:rPr>
          <w:b/>
          <w:sz w:val="24"/>
          <w:szCs w:val="24"/>
          <w:lang w:val="en-US"/>
        </w:rPr>
        <w:t xml:space="preserve"> </w:t>
      </w:r>
      <w:r>
        <w:rPr>
          <w:b/>
          <w:sz w:val="24"/>
          <w:szCs w:val="24"/>
          <w:lang w:val="en-US"/>
        </w:rPr>
        <w:t>Turbo fan j</w:t>
      </w:r>
      <w:r w:rsidRPr="00827D3F">
        <w:rPr>
          <w:b/>
          <w:sz w:val="24"/>
          <w:szCs w:val="24"/>
          <w:lang w:val="en-US"/>
        </w:rPr>
        <w:t>et engine with axial compressor</w:t>
      </w:r>
    </w:p>
    <w:p w14:paraId="49F343D0" w14:textId="77777777" w:rsidR="00823C29" w:rsidRDefault="00823C29">
      <w:pPr>
        <w:rPr>
          <w:b/>
          <w:sz w:val="24"/>
          <w:szCs w:val="24"/>
          <w:lang w:val="en-US"/>
        </w:rPr>
      </w:pPr>
    </w:p>
    <w:p w14:paraId="147D51CD" w14:textId="77777777" w:rsidR="00823C29" w:rsidRDefault="00823C29">
      <w:pPr>
        <w:rPr>
          <w:b/>
          <w:sz w:val="24"/>
          <w:szCs w:val="24"/>
          <w:lang w:val="en-US"/>
        </w:rPr>
      </w:pPr>
    </w:p>
    <w:p w14:paraId="26B7EF5B" w14:textId="77777777" w:rsidR="00E154A6" w:rsidRPr="00AD37EA" w:rsidRDefault="007A7281" w:rsidP="007A7281">
      <w:pPr>
        <w:rPr>
          <w:b/>
          <w:sz w:val="32"/>
          <w:szCs w:val="32"/>
          <w:lang w:val="en-US"/>
        </w:rPr>
      </w:pPr>
      <w:r w:rsidRPr="00AD37EA">
        <w:rPr>
          <w:b/>
          <w:sz w:val="32"/>
          <w:szCs w:val="32"/>
          <w:lang w:val="en-US"/>
        </w:rPr>
        <w:t>8</w:t>
      </w:r>
      <w:r w:rsidR="001F3EB2" w:rsidRPr="00AD37EA">
        <w:rPr>
          <w:b/>
          <w:sz w:val="32"/>
          <w:szCs w:val="32"/>
          <w:lang w:val="en-US"/>
        </w:rPr>
        <w:t>.2</w:t>
      </w:r>
      <w:r w:rsidR="002C225D" w:rsidRPr="00AD37EA">
        <w:rPr>
          <w:b/>
          <w:sz w:val="32"/>
          <w:szCs w:val="32"/>
          <w:lang w:val="en-US"/>
        </w:rPr>
        <w:t xml:space="preserve"> Power</w:t>
      </w:r>
      <w:r w:rsidR="00337095" w:rsidRPr="00AD37EA">
        <w:rPr>
          <w:b/>
          <w:sz w:val="32"/>
          <w:szCs w:val="32"/>
          <w:lang w:val="en-US"/>
        </w:rPr>
        <w:t xml:space="preserve"> </w:t>
      </w:r>
    </w:p>
    <w:p w14:paraId="79662D47" w14:textId="77777777" w:rsidR="00B33045" w:rsidRPr="00AD37EA" w:rsidRDefault="00AD37EA" w:rsidP="007A7281">
      <w:pPr>
        <w:rPr>
          <w:b/>
          <w:sz w:val="28"/>
          <w:szCs w:val="28"/>
          <w:lang w:val="en-US"/>
        </w:rPr>
      </w:pPr>
      <w:r w:rsidRPr="00AD37EA">
        <w:rPr>
          <w:b/>
          <w:sz w:val="28"/>
          <w:szCs w:val="28"/>
          <w:lang w:val="en-US"/>
        </w:rPr>
        <w:t>8.2.1 Ideal</w:t>
      </w:r>
    </w:p>
    <w:p w14:paraId="5FE3F7F9" w14:textId="77777777" w:rsidR="00E274F4" w:rsidRDefault="00AD37EA" w:rsidP="00074DF4">
      <w:pPr>
        <w:pStyle w:val="Ingenmellomrom"/>
        <w:tabs>
          <w:tab w:val="left" w:pos="567"/>
        </w:tabs>
        <w:rPr>
          <w:lang w:val="en-US"/>
        </w:rPr>
      </w:pPr>
      <w:r>
        <w:rPr>
          <w:sz w:val="24"/>
          <w:szCs w:val="24"/>
          <w:lang w:val="en-US"/>
        </w:rPr>
        <w:t>A compressor is a pump that pumps gas</w:t>
      </w:r>
      <w:r w:rsidR="00817466">
        <w:rPr>
          <w:rFonts w:cstheme="minorHAnsi"/>
          <w:sz w:val="24"/>
          <w:szCs w:val="24"/>
          <w:lang w:val="en-US"/>
        </w:rPr>
        <w:t>. With</w:t>
      </w:r>
      <w:r w:rsidR="00AE616F" w:rsidRPr="00817466">
        <w:rPr>
          <w:rFonts w:cstheme="minorHAnsi"/>
          <w:sz w:val="24"/>
          <w:szCs w:val="24"/>
          <w:lang w:val="en-US"/>
        </w:rPr>
        <w:t xml:space="preserve"> </w:t>
      </w:r>
      <w:r w:rsidR="00337095">
        <w:rPr>
          <w:rFonts w:cstheme="minorHAnsi"/>
          <w:sz w:val="24"/>
          <w:szCs w:val="24"/>
          <w:lang w:val="en-US"/>
        </w:rPr>
        <w:t>gas volume</w:t>
      </w:r>
      <w:r w:rsidR="00E22700" w:rsidRPr="00817466">
        <w:rPr>
          <w:rFonts w:cstheme="minorHAnsi"/>
          <w:sz w:val="24"/>
          <w:szCs w:val="24"/>
          <w:lang w:val="en-US"/>
        </w:rPr>
        <w:t xml:space="preserve"> expressed by the isentropic equation</w:t>
      </w:r>
      <w:r w:rsidR="006C7725" w:rsidRPr="00817466">
        <w:rPr>
          <w:rFonts w:cstheme="minorHAnsi"/>
          <w:sz w:val="24"/>
          <w:szCs w:val="24"/>
          <w:lang w:val="en-US"/>
        </w:rPr>
        <w:t xml:space="preserve">:  </w:t>
      </w:r>
      <w:r w:rsidR="00337095" w:rsidRPr="00817466">
        <w:rPr>
          <w:position w:val="-10"/>
          <w:sz w:val="24"/>
          <w:szCs w:val="24"/>
        </w:rPr>
        <w:object w:dxaOrig="1140" w:dyaOrig="340" w14:anchorId="6AFD0991">
          <v:shape id="_x0000_i1026" type="#_x0000_t75" style="width:57.2pt;height:16.95pt" o:ole="">
            <v:imagedata r:id="rId12" o:title=""/>
          </v:shape>
          <o:OLEObject Type="Embed" ProgID="Equation.DSMT4" ShapeID="_x0000_i1026" DrawAspect="Content" ObjectID="_1681803382" r:id="rId13"/>
        </w:object>
      </w:r>
      <w:r w:rsidR="00817466">
        <w:rPr>
          <w:sz w:val="24"/>
          <w:szCs w:val="24"/>
          <w:lang w:val="en-US"/>
        </w:rPr>
        <w:t xml:space="preserve">,  </w:t>
      </w:r>
      <w:r>
        <w:rPr>
          <w:sz w:val="24"/>
          <w:szCs w:val="24"/>
          <w:lang w:val="en-US"/>
        </w:rPr>
        <w:t>compressor power</w:t>
      </w:r>
      <w:r w:rsidR="00817466" w:rsidRPr="00817466">
        <w:rPr>
          <w:sz w:val="24"/>
          <w:szCs w:val="24"/>
          <w:lang w:val="en-US"/>
        </w:rPr>
        <w:t xml:space="preserve"> </w:t>
      </w:r>
      <w:r w:rsidR="00817466">
        <w:rPr>
          <w:sz w:val="24"/>
          <w:szCs w:val="24"/>
          <w:lang w:val="en-US"/>
        </w:rPr>
        <w:t xml:space="preserve">is </w:t>
      </w:r>
      <w:r>
        <w:rPr>
          <w:sz w:val="24"/>
          <w:szCs w:val="24"/>
          <w:lang w:val="en-US"/>
        </w:rPr>
        <w:t xml:space="preserve">derived by </w:t>
      </w:r>
      <w:r w:rsidR="00337095">
        <w:rPr>
          <w:sz w:val="24"/>
          <w:szCs w:val="24"/>
          <w:lang w:val="en-US"/>
        </w:rPr>
        <w:t xml:space="preserve"> integration</w:t>
      </w:r>
      <w:r w:rsidR="0081746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of the pump power relation</w:t>
      </w:r>
      <w:r w:rsidR="00E22700">
        <w:rPr>
          <w:lang w:val="en-US"/>
        </w:rPr>
        <w:t xml:space="preserve"> </w:t>
      </w:r>
      <w:r w:rsidRPr="00817466">
        <w:rPr>
          <w:sz w:val="24"/>
          <w:szCs w:val="24"/>
          <w:lang w:val="en-US"/>
        </w:rPr>
        <w:t xml:space="preserve">: </w:t>
      </w:r>
      <w:r w:rsidRPr="00817466">
        <w:rPr>
          <w:rFonts w:cstheme="minorHAnsi"/>
          <w:sz w:val="24"/>
          <w:szCs w:val="24"/>
          <w:lang w:val="en-US"/>
        </w:rPr>
        <w:t>dw=Qdp</w:t>
      </w:r>
      <w:r w:rsidR="00C763A3" w:rsidRPr="002C225D">
        <w:rPr>
          <w:lang w:val="en-US"/>
        </w:rPr>
        <w:tab/>
      </w:r>
    </w:p>
    <w:p w14:paraId="47ACFCF9" w14:textId="77777777" w:rsidR="00E274F4" w:rsidRPr="00E274F4" w:rsidRDefault="00E274F4" w:rsidP="00E22700">
      <w:pPr>
        <w:pStyle w:val="Ingenmellomrom"/>
        <w:tabs>
          <w:tab w:val="left" w:pos="567"/>
        </w:tabs>
        <w:rPr>
          <w:lang w:val="en-US"/>
        </w:rPr>
      </w:pPr>
    </w:p>
    <w:p w14:paraId="5271BD6A" w14:textId="77777777" w:rsidR="00874F92" w:rsidRDefault="00074DF4" w:rsidP="00074DF4">
      <w:pPr>
        <w:tabs>
          <w:tab w:val="left" w:pos="567"/>
          <w:tab w:val="left" w:pos="8222"/>
        </w:tabs>
        <w:rPr>
          <w:lang w:val="en-US"/>
        </w:rPr>
      </w:pPr>
      <w:r w:rsidRPr="00E274F4">
        <w:rPr>
          <w:lang w:val="en-US"/>
        </w:rPr>
        <w:tab/>
      </w:r>
      <w:r w:rsidR="00E154A6" w:rsidRPr="00C763A3">
        <w:rPr>
          <w:position w:val="-44"/>
        </w:rPr>
        <w:object w:dxaOrig="3340" w:dyaOrig="980" w14:anchorId="0864EDE6">
          <v:shape id="_x0000_i1027" type="#_x0000_t75" style="width:167.3pt;height:49.15pt" o:ole="">
            <v:imagedata r:id="rId14" o:title=""/>
          </v:shape>
          <o:OLEObject Type="Embed" ProgID="Equation.DSMT4" ShapeID="_x0000_i1027" DrawAspect="Content" ObjectID="_1681803383" r:id="rId15"/>
        </w:object>
      </w:r>
      <w:r w:rsidRPr="00A44132">
        <w:rPr>
          <w:lang w:val="en-US"/>
        </w:rPr>
        <w:tab/>
        <w:t>(</w:t>
      </w:r>
      <w:r w:rsidR="00817466">
        <w:rPr>
          <w:lang w:val="en-US"/>
        </w:rPr>
        <w:t>8</w:t>
      </w:r>
      <w:r w:rsidRPr="00A44132">
        <w:rPr>
          <w:lang w:val="en-US"/>
        </w:rPr>
        <w:t>-1)</w:t>
      </w:r>
    </w:p>
    <w:p w14:paraId="707C66FE" w14:textId="77777777" w:rsidR="00874F92" w:rsidRPr="00AD37EA" w:rsidRDefault="00AD37EA" w:rsidP="00874F92">
      <w:pPr>
        <w:tabs>
          <w:tab w:val="left" w:pos="567"/>
          <w:tab w:val="left" w:pos="8222"/>
        </w:tabs>
        <w:rPr>
          <w:sz w:val="24"/>
          <w:szCs w:val="24"/>
          <w:lang w:val="en-US"/>
        </w:rPr>
      </w:pPr>
      <w:r w:rsidRPr="00AD37EA">
        <w:rPr>
          <w:sz w:val="24"/>
          <w:szCs w:val="24"/>
          <w:lang w:val="en-US"/>
        </w:rPr>
        <w:t xml:space="preserve">The </w:t>
      </w:r>
      <w:r w:rsidRPr="00AD37EA">
        <w:rPr>
          <w:rFonts w:cstheme="minorHAnsi"/>
          <w:sz w:val="24"/>
          <w:szCs w:val="24"/>
          <w:lang w:val="en-US"/>
        </w:rPr>
        <w:t>isentropic</w:t>
      </w:r>
      <w:r w:rsidR="00874F92" w:rsidRPr="00AD37EA">
        <w:rPr>
          <w:sz w:val="24"/>
          <w:szCs w:val="24"/>
          <w:lang w:val="en-US"/>
        </w:rPr>
        <w:t xml:space="preserve"> equation </w:t>
      </w:r>
      <w:r>
        <w:rPr>
          <w:sz w:val="24"/>
          <w:szCs w:val="24"/>
          <w:lang w:val="en-US"/>
        </w:rPr>
        <w:t>of provides</w:t>
      </w:r>
      <w:r w:rsidR="00874F92" w:rsidRPr="00AD37EA">
        <w:rPr>
          <w:sz w:val="24"/>
          <w:szCs w:val="24"/>
          <w:lang w:val="en-US"/>
        </w:rPr>
        <w:t xml:space="preserve"> outlet temperature</w:t>
      </w:r>
      <w:r>
        <w:rPr>
          <w:sz w:val="24"/>
          <w:szCs w:val="24"/>
          <w:lang w:val="en-US"/>
        </w:rPr>
        <w:t xml:space="preserve"> related</w:t>
      </w:r>
      <w:r w:rsidR="00874F92" w:rsidRPr="00AD37EA">
        <w:rPr>
          <w:sz w:val="24"/>
          <w:szCs w:val="24"/>
          <w:lang w:val="en-US"/>
        </w:rPr>
        <w:t xml:space="preserve"> to the compression ratio. </w:t>
      </w:r>
    </w:p>
    <w:p w14:paraId="6F881628" w14:textId="77777777" w:rsidR="00AD37EA" w:rsidRDefault="00874F92" w:rsidP="008D325A">
      <w:pPr>
        <w:tabs>
          <w:tab w:val="left" w:pos="567"/>
          <w:tab w:val="left" w:pos="8222"/>
        </w:tabs>
        <w:rPr>
          <w:sz w:val="24"/>
          <w:szCs w:val="24"/>
          <w:lang w:val="en-US"/>
        </w:rPr>
      </w:pPr>
      <w:r w:rsidRPr="00AD37EA">
        <w:rPr>
          <w:sz w:val="24"/>
          <w:szCs w:val="24"/>
          <w:lang w:val="en-US"/>
        </w:rPr>
        <w:tab/>
      </w:r>
      <w:r w:rsidRPr="00AD37EA">
        <w:rPr>
          <w:position w:val="-30"/>
          <w:sz w:val="24"/>
          <w:szCs w:val="24"/>
        </w:rPr>
        <w:object w:dxaOrig="1359" w:dyaOrig="820" w14:anchorId="23074B86">
          <v:shape id="_x0000_i1028" type="#_x0000_t75" style="width:68.2pt;height:41.1pt" o:ole="">
            <v:imagedata r:id="rId16" o:title=""/>
          </v:shape>
          <o:OLEObject Type="Embed" ProgID="Equation.DSMT4" ShapeID="_x0000_i1028" DrawAspect="Content" ObjectID="_1681803384" r:id="rId17"/>
        </w:object>
      </w:r>
      <w:r w:rsidRPr="00AD37EA">
        <w:rPr>
          <w:sz w:val="24"/>
          <w:szCs w:val="24"/>
          <w:lang w:val="en-US"/>
        </w:rPr>
        <w:tab/>
        <w:t>(</w:t>
      </w:r>
      <w:r w:rsidR="00AD37EA">
        <w:rPr>
          <w:sz w:val="24"/>
          <w:szCs w:val="24"/>
          <w:lang w:val="en-US"/>
        </w:rPr>
        <w:t>8-2</w:t>
      </w:r>
      <w:r w:rsidRPr="00AD37EA">
        <w:rPr>
          <w:sz w:val="24"/>
          <w:szCs w:val="24"/>
          <w:lang w:val="en-US"/>
        </w:rPr>
        <w:t>)</w:t>
      </w:r>
    </w:p>
    <w:p w14:paraId="52C6EE59" w14:textId="77777777" w:rsidR="00AD37EA" w:rsidRDefault="00337095" w:rsidP="00AD37EA">
      <w:pPr>
        <w:rPr>
          <w:sz w:val="24"/>
          <w:szCs w:val="24"/>
          <w:lang w:val="en-US"/>
        </w:rPr>
      </w:pPr>
      <w:r w:rsidRPr="00AD37EA">
        <w:rPr>
          <w:sz w:val="24"/>
          <w:szCs w:val="24"/>
          <w:lang w:val="en-US"/>
        </w:rPr>
        <w:t xml:space="preserve">Alternatively, we </w:t>
      </w:r>
      <w:r w:rsidR="00AD37EA">
        <w:rPr>
          <w:sz w:val="24"/>
          <w:szCs w:val="24"/>
          <w:lang w:val="en-US"/>
        </w:rPr>
        <w:t xml:space="preserve">may consider the energy balance. Here neglecting friction and heat transfer. This implies constant entropy, so the approach is similar to </w:t>
      </w:r>
      <w:r w:rsidR="00382AFC">
        <w:rPr>
          <w:sz w:val="24"/>
          <w:szCs w:val="24"/>
          <w:lang w:val="en-US"/>
        </w:rPr>
        <w:t>that above</w:t>
      </w:r>
    </w:p>
    <w:p w14:paraId="34B2A2E0" w14:textId="77777777" w:rsidR="0019168B" w:rsidRPr="00EB3CC3" w:rsidRDefault="0019168B" w:rsidP="0019168B">
      <w:pPr>
        <w:pStyle w:val="Ingenmellomrom"/>
        <w:rPr>
          <w:b/>
          <w:sz w:val="24"/>
          <w:szCs w:val="24"/>
          <w:lang w:val="en-US"/>
        </w:rPr>
      </w:pPr>
      <w:r w:rsidRPr="00EB3CC3">
        <w:rPr>
          <w:b/>
          <w:sz w:val="24"/>
          <w:szCs w:val="24"/>
          <w:lang w:val="en-US"/>
        </w:rPr>
        <w:t xml:space="preserve">Quiz </w:t>
      </w:r>
      <w:r>
        <w:rPr>
          <w:b/>
          <w:sz w:val="24"/>
          <w:szCs w:val="24"/>
          <w:lang w:val="en-US"/>
        </w:rPr>
        <w:t>8.1</w:t>
      </w:r>
    </w:p>
    <w:p w14:paraId="441F3D59" w14:textId="77777777" w:rsidR="0019168B" w:rsidRDefault="0019168B" w:rsidP="0019168B">
      <w:pPr>
        <w:pStyle w:val="Ingenmellomrom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Gas is</w:t>
      </w:r>
      <w:r w:rsidRPr="00EB3CC3">
        <w:rPr>
          <w:sz w:val="24"/>
          <w:szCs w:val="24"/>
          <w:lang w:val="en-US"/>
        </w:rPr>
        <w:t xml:space="preserve"> compressed from 30 to 70 bar</w:t>
      </w:r>
    </w:p>
    <w:p w14:paraId="7D814E3A" w14:textId="77777777" w:rsidR="0019168B" w:rsidRDefault="0019168B" w:rsidP="0019168B">
      <w:pPr>
        <w:pStyle w:val="Ingenmellomrom"/>
        <w:tabs>
          <w:tab w:val="left" w:pos="567"/>
          <w:tab w:val="left" w:pos="8222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Given</w:t>
      </w:r>
      <w:r w:rsidRPr="008B449C">
        <w:rPr>
          <w:sz w:val="24"/>
          <w:szCs w:val="24"/>
          <w:lang w:val="en-US"/>
        </w:rPr>
        <w:t xml:space="preserve"> </w:t>
      </w:r>
    </w:p>
    <w:p w14:paraId="64A31189" w14:textId="77777777" w:rsidR="0019168B" w:rsidRPr="00337095" w:rsidRDefault="0019168B" w:rsidP="0019168B">
      <w:pPr>
        <w:pStyle w:val="Ingenmellomrom"/>
        <w:tabs>
          <w:tab w:val="left" w:pos="567"/>
          <w:tab w:val="left" w:pos="8222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ab/>
      </w:r>
      <w:r w:rsidRPr="00337095">
        <w:rPr>
          <w:sz w:val="24"/>
          <w:szCs w:val="24"/>
          <w:lang w:val="en-US"/>
        </w:rPr>
        <w:t>Mass flow: 50 kg / s</w:t>
      </w:r>
    </w:p>
    <w:p w14:paraId="5EE4A862" w14:textId="77777777" w:rsidR="0019168B" w:rsidRDefault="0019168B" w:rsidP="0019168B">
      <w:pPr>
        <w:pStyle w:val="Ingenmellomrom"/>
        <w:tabs>
          <w:tab w:val="left" w:pos="567"/>
          <w:tab w:val="left" w:pos="8222"/>
        </w:tabs>
        <w:rPr>
          <w:sz w:val="24"/>
          <w:szCs w:val="24"/>
          <w:lang w:val="en-US"/>
        </w:rPr>
      </w:pPr>
      <w:r w:rsidRPr="00337095">
        <w:rPr>
          <w:sz w:val="24"/>
          <w:szCs w:val="24"/>
          <w:lang w:val="en-US"/>
        </w:rPr>
        <w:tab/>
        <w:t>Inlet temperature: 30C</w:t>
      </w:r>
    </w:p>
    <w:p w14:paraId="051C9BDC" w14:textId="77777777" w:rsidR="0019168B" w:rsidRPr="00EB3CC3" w:rsidRDefault="0019168B" w:rsidP="0019168B">
      <w:pPr>
        <w:pStyle w:val="Ingenmellomrom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ab/>
      </w:r>
      <w:r w:rsidRPr="00EB3CC3">
        <w:rPr>
          <w:sz w:val="24"/>
          <w:szCs w:val="24"/>
          <w:lang w:val="en-US"/>
        </w:rPr>
        <w:t>Molecular Weight: 16.83</w:t>
      </w:r>
    </w:p>
    <w:p w14:paraId="3593FBBF" w14:textId="77777777" w:rsidR="0019168B" w:rsidRDefault="0019168B" w:rsidP="0019168B">
      <w:pPr>
        <w:pStyle w:val="Ingenmellomrom"/>
        <w:ind w:firstLine="708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Adiabatic exponent: 1.28</w:t>
      </w:r>
    </w:p>
    <w:p w14:paraId="092DAA67" w14:textId="77777777" w:rsidR="0019168B" w:rsidRPr="00EB3CC3" w:rsidRDefault="0019168B" w:rsidP="0019168B">
      <w:pPr>
        <w:pStyle w:val="Ingenmellomrom"/>
        <w:ind w:firstLine="708"/>
        <w:rPr>
          <w:sz w:val="24"/>
          <w:szCs w:val="24"/>
          <w:lang w:val="en-US"/>
        </w:rPr>
      </w:pPr>
    </w:p>
    <w:p w14:paraId="37EEE6FE" w14:textId="77777777" w:rsidR="0019168B" w:rsidRPr="00EB3CC3" w:rsidRDefault="0019168B" w:rsidP="0019168B">
      <w:pPr>
        <w:pStyle w:val="Ingenmellomrom"/>
        <w:ind w:left="360"/>
        <w:rPr>
          <w:sz w:val="24"/>
          <w:szCs w:val="24"/>
          <w:lang w:val="en-US"/>
        </w:rPr>
      </w:pPr>
      <w:r w:rsidRPr="00EB3CC3">
        <w:rPr>
          <w:sz w:val="24"/>
          <w:szCs w:val="24"/>
          <w:lang w:val="en-US"/>
        </w:rPr>
        <w:lastRenderedPageBreak/>
        <w:t>a)  Estimate outlet temperature</w:t>
      </w:r>
    </w:p>
    <w:p w14:paraId="6320733E" w14:textId="77777777" w:rsidR="0019168B" w:rsidRPr="00EB3CC3" w:rsidRDefault="0019168B" w:rsidP="0019168B">
      <w:pPr>
        <w:pStyle w:val="Ingenmellomrom"/>
        <w:ind w:left="360"/>
        <w:rPr>
          <w:sz w:val="24"/>
          <w:szCs w:val="24"/>
          <w:lang w:val="en-US"/>
        </w:rPr>
      </w:pPr>
      <w:r w:rsidRPr="00EB3CC3">
        <w:rPr>
          <w:sz w:val="24"/>
          <w:szCs w:val="24"/>
          <w:lang w:val="en-US"/>
        </w:rPr>
        <w:t>b)  Estimate power needed</w:t>
      </w:r>
    </w:p>
    <w:p w14:paraId="6EF1EA9C" w14:textId="77777777" w:rsidR="0019168B" w:rsidRDefault="0019168B" w:rsidP="00AD37EA">
      <w:pPr>
        <w:rPr>
          <w:sz w:val="24"/>
          <w:szCs w:val="24"/>
          <w:lang w:val="en-US"/>
        </w:rPr>
      </w:pPr>
    </w:p>
    <w:p w14:paraId="51C261C0" w14:textId="77777777" w:rsidR="00AD37EA" w:rsidRDefault="00AD37EA" w:rsidP="00AD37EA">
      <w:pPr>
        <w:pStyle w:val="Ingenmellomrom"/>
        <w:tabs>
          <w:tab w:val="left" w:pos="567"/>
        </w:tabs>
        <w:rPr>
          <w:lang w:val="en-US"/>
        </w:rPr>
      </w:pPr>
      <w:r w:rsidRPr="00817466">
        <w:rPr>
          <w:noProof/>
          <w:lang w:eastAsia="nb-NO"/>
        </w:rPr>
        <w:drawing>
          <wp:inline distT="0" distB="0" distL="0" distR="0" wp14:anchorId="69E92BA5" wp14:editId="313C3C39">
            <wp:extent cx="3048000" cy="1677302"/>
            <wp:effectExtent l="0" t="0" r="0" b="0"/>
            <wp:docPr id="7" name="Bilde 7" descr="\\home.ansatt.ntnu.no\asheim\Desktop\Skjermbil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home.ansatt.ntnu.no\asheim\Desktop\Skjermbild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085" cy="168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CDEFD" w14:textId="0F06901C" w:rsidR="00AD37EA" w:rsidRDefault="00AD37EA" w:rsidP="00AD37EA">
      <w:pPr>
        <w:pStyle w:val="Ingenmellomrom"/>
        <w:tabs>
          <w:tab w:val="left" w:pos="567"/>
        </w:tabs>
        <w:rPr>
          <w:b/>
          <w:lang w:val="en-US"/>
        </w:rPr>
      </w:pPr>
      <w:r w:rsidRPr="00E22700">
        <w:rPr>
          <w:b/>
          <w:lang w:val="en-US"/>
        </w:rPr>
        <w:t xml:space="preserve">Figure </w:t>
      </w:r>
      <w:r w:rsidR="002A2B0A">
        <w:rPr>
          <w:b/>
          <w:lang w:val="en-US"/>
        </w:rPr>
        <w:t>8.5</w:t>
      </w:r>
      <w:r>
        <w:rPr>
          <w:b/>
          <w:lang w:val="en-US"/>
        </w:rPr>
        <w:t xml:space="preserve"> </w:t>
      </w:r>
      <w:r w:rsidRPr="00E22700">
        <w:rPr>
          <w:b/>
          <w:lang w:val="en-US"/>
        </w:rPr>
        <w:t>Energy balance compressor</w:t>
      </w:r>
    </w:p>
    <w:p w14:paraId="39735A64" w14:textId="77777777" w:rsidR="00AD37EA" w:rsidRDefault="00AD37EA" w:rsidP="00AD37EA">
      <w:pPr>
        <w:pStyle w:val="Ingenmellomrom"/>
        <w:tabs>
          <w:tab w:val="left" w:pos="567"/>
        </w:tabs>
        <w:rPr>
          <w:lang w:val="en-US"/>
        </w:rPr>
      </w:pPr>
    </w:p>
    <w:p w14:paraId="195F76F0" w14:textId="77777777" w:rsidR="00382AFC" w:rsidRPr="00382AFC" w:rsidRDefault="00382AFC" w:rsidP="008A43DC">
      <w:pPr>
        <w:pStyle w:val="Ingenmellomrom"/>
        <w:tabs>
          <w:tab w:val="left" w:pos="567"/>
        </w:tabs>
        <w:rPr>
          <w:sz w:val="24"/>
          <w:szCs w:val="24"/>
          <w:lang w:val="en-US"/>
        </w:rPr>
      </w:pPr>
      <w:r w:rsidRPr="00382AFC">
        <w:rPr>
          <w:sz w:val="24"/>
          <w:szCs w:val="24"/>
          <w:lang w:val="en-US"/>
        </w:rPr>
        <w:t>The corresponding energy balance becomes</w:t>
      </w:r>
    </w:p>
    <w:p w14:paraId="7E628909" w14:textId="77777777" w:rsidR="008A43DC" w:rsidRPr="00382AFC" w:rsidRDefault="00382AFC" w:rsidP="008A43DC">
      <w:pPr>
        <w:pStyle w:val="Ingenmellomrom"/>
        <w:tabs>
          <w:tab w:val="left" w:pos="567"/>
        </w:tabs>
        <w:rPr>
          <w:sz w:val="24"/>
          <w:szCs w:val="24"/>
          <w:lang w:val="en-US"/>
        </w:rPr>
      </w:pPr>
      <w:r w:rsidRPr="00382AFC">
        <w:rPr>
          <w:sz w:val="24"/>
          <w:szCs w:val="24"/>
          <w:lang w:val="en-US"/>
        </w:rPr>
        <w:t xml:space="preserve"> </w:t>
      </w:r>
    </w:p>
    <w:p w14:paraId="253012C9" w14:textId="77777777" w:rsidR="008A43DC" w:rsidRPr="00382AFC" w:rsidRDefault="008A43DC" w:rsidP="00006E6D">
      <w:pPr>
        <w:pStyle w:val="Ingenmellomrom"/>
        <w:tabs>
          <w:tab w:val="left" w:pos="567"/>
          <w:tab w:val="left" w:pos="8222"/>
        </w:tabs>
        <w:rPr>
          <w:rFonts w:ascii="Arial" w:hAnsi="Arial" w:cs="Arial"/>
          <w:sz w:val="24"/>
          <w:szCs w:val="24"/>
          <w:lang w:val="en-US"/>
        </w:rPr>
      </w:pPr>
      <w:r w:rsidRPr="00382AFC">
        <w:rPr>
          <w:sz w:val="24"/>
          <w:szCs w:val="24"/>
          <w:lang w:val="en-US"/>
        </w:rPr>
        <w:tab/>
      </w:r>
      <w:r w:rsidRPr="00382AFC">
        <w:rPr>
          <w:rFonts w:ascii="Arial" w:hAnsi="Arial" w:cs="Arial"/>
          <w:sz w:val="24"/>
          <w:szCs w:val="24"/>
          <w:lang w:val="en-US"/>
        </w:rPr>
        <w:t xml:space="preserve"> </w:t>
      </w:r>
      <w:r w:rsidRPr="00382AFC">
        <w:rPr>
          <w:rFonts w:ascii="Arial" w:hAnsi="Arial" w:cs="Arial"/>
          <w:position w:val="-12"/>
          <w:sz w:val="24"/>
          <w:szCs w:val="24"/>
        </w:rPr>
        <w:object w:dxaOrig="2659" w:dyaOrig="360" w14:anchorId="6EDF2408">
          <v:shape id="_x0000_i1029" type="#_x0000_t75" style="width:133.4pt;height:18.2pt" o:ole="">
            <v:imagedata r:id="rId19" o:title=""/>
          </v:shape>
          <o:OLEObject Type="Embed" ProgID="Equation.DSMT4" ShapeID="_x0000_i1029" DrawAspect="Content" ObjectID="_1681803385" r:id="rId20"/>
        </w:object>
      </w:r>
      <w:r w:rsidR="00382AFC">
        <w:rPr>
          <w:rFonts w:ascii="Arial" w:hAnsi="Arial" w:cs="Arial"/>
          <w:sz w:val="24"/>
          <w:szCs w:val="24"/>
          <w:lang w:val="en-US"/>
        </w:rPr>
        <w:tab/>
        <w:t>(8-3</w:t>
      </w:r>
      <w:r w:rsidR="00006E6D" w:rsidRPr="00382AFC">
        <w:rPr>
          <w:rFonts w:ascii="Arial" w:hAnsi="Arial" w:cs="Arial"/>
          <w:sz w:val="24"/>
          <w:szCs w:val="24"/>
          <w:lang w:val="en-US"/>
        </w:rPr>
        <w:t>)</w:t>
      </w:r>
    </w:p>
    <w:p w14:paraId="404D6DE1" w14:textId="77777777" w:rsidR="008A43DC" w:rsidRPr="00382AFC" w:rsidRDefault="008A43DC" w:rsidP="008A43DC">
      <w:pPr>
        <w:pStyle w:val="Ingenmellomrom"/>
        <w:tabs>
          <w:tab w:val="left" w:pos="567"/>
        </w:tabs>
        <w:rPr>
          <w:rFonts w:ascii="Arial" w:hAnsi="Arial" w:cs="Arial"/>
          <w:sz w:val="24"/>
          <w:szCs w:val="24"/>
          <w:lang w:val="en-US"/>
        </w:rPr>
      </w:pPr>
    </w:p>
    <w:p w14:paraId="757D27CD" w14:textId="77777777" w:rsidR="00006E6D" w:rsidRDefault="00382AFC" w:rsidP="008A43DC">
      <w:pPr>
        <w:pStyle w:val="Ingenmellomrom"/>
        <w:tabs>
          <w:tab w:val="left" w:pos="567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Enthalpy, defined </w:t>
      </w:r>
      <w:r w:rsidR="008A43DC" w:rsidRPr="00382AFC">
        <w:rPr>
          <w:sz w:val="24"/>
          <w:szCs w:val="24"/>
          <w:lang w:val="en-US"/>
        </w:rPr>
        <w:t xml:space="preserve">: </w:t>
      </w:r>
      <w:r w:rsidR="008A43DC" w:rsidRPr="00382AFC">
        <w:rPr>
          <w:position w:val="-12"/>
          <w:sz w:val="24"/>
          <w:szCs w:val="24"/>
          <w:lang w:val="en-US"/>
        </w:rPr>
        <w:object w:dxaOrig="1300" w:dyaOrig="360" w14:anchorId="01763222">
          <v:shape id="_x0000_i1030" type="#_x0000_t75" style="width:64.8pt;height:18.2pt" o:ole="">
            <v:imagedata r:id="rId21" o:title=""/>
          </v:shape>
          <o:OLEObject Type="Embed" ProgID="Equation.DSMT4" ShapeID="_x0000_i1030" DrawAspect="Content" ObjectID="_1681803386" r:id="rId22"/>
        </w:object>
      </w:r>
      <w:r>
        <w:rPr>
          <w:sz w:val="24"/>
          <w:szCs w:val="24"/>
          <w:lang w:val="en-US"/>
        </w:rPr>
        <w:t xml:space="preserve">, and the molecular energy ideally only depending only on pressure: </w:t>
      </w:r>
      <w:r w:rsidRPr="00382AFC">
        <w:rPr>
          <w:position w:val="-12"/>
          <w:sz w:val="24"/>
          <w:szCs w:val="24"/>
          <w:lang w:val="en-US"/>
        </w:rPr>
        <w:object w:dxaOrig="1280" w:dyaOrig="380" w14:anchorId="2E6DF322">
          <v:shape id="_x0000_i1031" type="#_x0000_t75" style="width:64.4pt;height:19.05pt" o:ole="">
            <v:imagedata r:id="rId23" o:title=""/>
          </v:shape>
          <o:OLEObject Type="Embed" ProgID="Equation.DSMT4" ShapeID="_x0000_i1031" DrawAspect="Content" ObjectID="_1681803387" r:id="rId24"/>
        </w:object>
      </w:r>
      <w:r>
        <w:rPr>
          <w:sz w:val="24"/>
          <w:szCs w:val="24"/>
          <w:lang w:val="en-US"/>
        </w:rPr>
        <w:t xml:space="preserve"> . </w:t>
      </w:r>
      <w:r w:rsidR="008A43DC" w:rsidRPr="00382AFC">
        <w:rPr>
          <w:sz w:val="24"/>
          <w:szCs w:val="24"/>
          <w:lang w:val="en-US"/>
        </w:rPr>
        <w:t>Fo</w:t>
      </w:r>
      <w:r>
        <w:rPr>
          <w:sz w:val="24"/>
          <w:szCs w:val="24"/>
          <w:lang w:val="en-US"/>
        </w:rPr>
        <w:t>r ideal gas (pV=nRT), it follows from (8-3) that compressor work corresponds</w:t>
      </w:r>
      <w:r w:rsidRPr="00382AFC">
        <w:rPr>
          <w:sz w:val="24"/>
          <w:szCs w:val="24"/>
          <w:lang w:val="en-US"/>
        </w:rPr>
        <w:t xml:space="preserve"> to enthalpy change</w:t>
      </w:r>
      <w:r w:rsidR="008A43DC" w:rsidRPr="00382AFC">
        <w:rPr>
          <w:sz w:val="24"/>
          <w:szCs w:val="24"/>
          <w:lang w:val="en-US"/>
        </w:rPr>
        <w:t xml:space="preserve">: </w:t>
      </w:r>
    </w:p>
    <w:p w14:paraId="5D6CE639" w14:textId="77777777" w:rsidR="00382AFC" w:rsidRPr="00382AFC" w:rsidRDefault="00382AFC" w:rsidP="008A43DC">
      <w:pPr>
        <w:pStyle w:val="Ingenmellomrom"/>
        <w:tabs>
          <w:tab w:val="left" w:pos="567"/>
        </w:tabs>
        <w:rPr>
          <w:sz w:val="24"/>
          <w:szCs w:val="24"/>
          <w:lang w:val="en-US"/>
        </w:rPr>
      </w:pPr>
    </w:p>
    <w:p w14:paraId="35C8F133" w14:textId="77777777" w:rsidR="008A43DC" w:rsidRDefault="008A43DC" w:rsidP="00006E6D">
      <w:pPr>
        <w:pStyle w:val="Ingenmellomrom"/>
        <w:tabs>
          <w:tab w:val="left" w:pos="567"/>
          <w:tab w:val="left" w:pos="8222"/>
        </w:tabs>
        <w:rPr>
          <w:rFonts w:ascii="Arial" w:hAnsi="Arial" w:cs="Arial"/>
          <w:sz w:val="24"/>
          <w:szCs w:val="24"/>
          <w:lang w:val="en-US"/>
        </w:rPr>
      </w:pPr>
      <w:r w:rsidRPr="00382AFC">
        <w:rPr>
          <w:rFonts w:ascii="Arial" w:hAnsi="Arial" w:cs="Arial"/>
          <w:sz w:val="24"/>
          <w:szCs w:val="24"/>
          <w:lang w:val="en-US"/>
        </w:rPr>
        <w:tab/>
      </w:r>
      <w:r w:rsidR="00006E6D" w:rsidRPr="00382AFC">
        <w:rPr>
          <w:rFonts w:ascii="Arial" w:hAnsi="Arial" w:cs="Arial"/>
          <w:position w:val="-6"/>
          <w:sz w:val="24"/>
          <w:szCs w:val="24"/>
        </w:rPr>
        <w:object w:dxaOrig="1060" w:dyaOrig="320" w14:anchorId="4B151C58">
          <v:shape id="_x0000_i1032" type="#_x0000_t75" style="width:53.35pt;height:16.1pt" o:ole="">
            <v:imagedata r:id="rId25" o:title=""/>
          </v:shape>
          <o:OLEObject Type="Embed" ProgID="Equation.DSMT4" ShapeID="_x0000_i1032" DrawAspect="Content" ObjectID="_1681803388" r:id="rId26"/>
        </w:object>
      </w:r>
      <w:r w:rsidR="00006E6D" w:rsidRPr="00382AFC">
        <w:rPr>
          <w:rFonts w:ascii="Arial" w:hAnsi="Arial" w:cs="Arial"/>
          <w:sz w:val="24"/>
          <w:szCs w:val="24"/>
          <w:lang w:val="en-US"/>
        </w:rPr>
        <w:tab/>
      </w:r>
      <w:r w:rsidR="00382AFC">
        <w:rPr>
          <w:rFonts w:ascii="Arial" w:hAnsi="Arial" w:cs="Arial"/>
          <w:sz w:val="24"/>
          <w:szCs w:val="24"/>
          <w:lang w:val="en-US"/>
        </w:rPr>
        <w:t>(8-4</w:t>
      </w:r>
      <w:r w:rsidR="00006E6D" w:rsidRPr="00382AFC">
        <w:rPr>
          <w:rFonts w:ascii="Arial" w:hAnsi="Arial" w:cs="Arial"/>
          <w:sz w:val="24"/>
          <w:szCs w:val="24"/>
          <w:lang w:val="en-US"/>
        </w:rPr>
        <w:t>)</w:t>
      </w:r>
    </w:p>
    <w:p w14:paraId="78D9F8DB" w14:textId="77777777" w:rsidR="00382AFC" w:rsidRPr="00382AFC" w:rsidRDefault="00382AFC" w:rsidP="00382AFC">
      <w:pPr>
        <w:pStyle w:val="Ingenmellomrom"/>
        <w:tabs>
          <w:tab w:val="left" w:pos="567"/>
        </w:tabs>
        <w:rPr>
          <w:sz w:val="24"/>
          <w:szCs w:val="24"/>
          <w:lang w:val="en-US"/>
        </w:rPr>
      </w:pPr>
    </w:p>
    <w:p w14:paraId="5D2CE6C3" w14:textId="77777777" w:rsidR="00473824" w:rsidRDefault="00473824" w:rsidP="00473824">
      <w:pPr>
        <w:pStyle w:val="Ingenmellomrom"/>
        <w:tabs>
          <w:tab w:val="left" w:pos="567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Enthalpy has 2 degrees of freedom, like pressure, volume and other</w:t>
      </w:r>
      <w:r w:rsidR="00382AFC">
        <w:rPr>
          <w:sz w:val="24"/>
          <w:szCs w:val="24"/>
          <w:lang w:val="en-US"/>
        </w:rPr>
        <w:t xml:space="preserve"> thermodynamic, intensive vari</w:t>
      </w:r>
      <w:r>
        <w:rPr>
          <w:sz w:val="24"/>
          <w:szCs w:val="24"/>
          <w:lang w:val="en-US"/>
        </w:rPr>
        <w:t xml:space="preserve">able. Thus, if 2 other variables are specified, the enthalpy follows. Thus, enthalpy by be expressed as function of pressure and entropy: H(p,S) as in the Mollier diagram. </w:t>
      </w:r>
      <w:r w:rsidR="00337095" w:rsidRPr="00382AFC">
        <w:rPr>
          <w:sz w:val="24"/>
          <w:szCs w:val="24"/>
          <w:lang w:val="en-US"/>
        </w:rPr>
        <w:t xml:space="preserve">Figur </w:t>
      </w:r>
      <w:r w:rsidR="00006E6D" w:rsidRPr="00382AFC">
        <w:rPr>
          <w:sz w:val="24"/>
          <w:szCs w:val="24"/>
          <w:lang w:val="en-US"/>
        </w:rPr>
        <w:t>5  shows the</w:t>
      </w:r>
      <w:r w:rsidR="00337095" w:rsidRPr="00382AFC">
        <w:rPr>
          <w:sz w:val="24"/>
          <w:szCs w:val="24"/>
          <w:lang w:val="en-US"/>
        </w:rPr>
        <w:t xml:space="preserve"> Mollier-diagram</w:t>
      </w:r>
      <w:r w:rsidR="00006E6D" w:rsidRPr="00382AFC">
        <w:rPr>
          <w:sz w:val="24"/>
          <w:szCs w:val="24"/>
          <w:lang w:val="en-US"/>
        </w:rPr>
        <w:t xml:space="preserve"> prepared for gas from the FRIGG field</w:t>
      </w:r>
      <w:r w:rsidR="00337095" w:rsidRPr="00382AFC">
        <w:rPr>
          <w:sz w:val="24"/>
          <w:szCs w:val="24"/>
          <w:lang w:val="en-US"/>
        </w:rPr>
        <w:t>.</w:t>
      </w:r>
      <w:r w:rsidR="00006E6D" w:rsidRPr="00382AFC">
        <w:rPr>
          <w:sz w:val="24"/>
          <w:szCs w:val="24"/>
          <w:lang w:val="en-US"/>
        </w:rPr>
        <w:t xml:space="preserve"> </w:t>
      </w:r>
    </w:p>
    <w:p w14:paraId="1E9DB4C3" w14:textId="77777777" w:rsidR="00337095" w:rsidRPr="00382AFC" w:rsidRDefault="00006E6D" w:rsidP="00473824">
      <w:pPr>
        <w:pStyle w:val="Ingenmellomrom"/>
        <w:tabs>
          <w:tab w:val="left" w:pos="567"/>
        </w:tabs>
        <w:rPr>
          <w:sz w:val="24"/>
          <w:szCs w:val="24"/>
          <w:lang w:val="en-US"/>
        </w:rPr>
      </w:pPr>
      <w:r w:rsidRPr="00382AFC">
        <w:rPr>
          <w:sz w:val="24"/>
          <w:szCs w:val="24"/>
          <w:lang w:val="en-US"/>
        </w:rPr>
        <w:t>The sol</w:t>
      </w:r>
      <w:r w:rsidR="00473824">
        <w:rPr>
          <w:sz w:val="24"/>
          <w:szCs w:val="24"/>
          <w:lang w:val="en-US"/>
        </w:rPr>
        <w:t>id line corresponds to isentrop</w:t>
      </w:r>
      <w:r w:rsidRPr="00382AFC">
        <w:rPr>
          <w:sz w:val="24"/>
          <w:szCs w:val="24"/>
          <w:lang w:val="en-US"/>
        </w:rPr>
        <w:t>ic compression</w:t>
      </w:r>
      <w:r w:rsidR="00473824">
        <w:rPr>
          <w:sz w:val="24"/>
          <w:szCs w:val="24"/>
          <w:lang w:val="en-US"/>
        </w:rPr>
        <w:t xml:space="preserve"> from</w:t>
      </w:r>
      <w:r w:rsidR="00473824" w:rsidRPr="00382AFC">
        <w:rPr>
          <w:sz w:val="24"/>
          <w:szCs w:val="24"/>
          <w:lang w:val="en-US"/>
        </w:rPr>
        <w:t xml:space="preserve"> 30 bar and 30 C, to 70 bar</w:t>
      </w:r>
      <w:r w:rsidR="00473824">
        <w:rPr>
          <w:sz w:val="24"/>
          <w:szCs w:val="24"/>
          <w:lang w:val="en-US"/>
        </w:rPr>
        <w:t xml:space="preserve">. This corresponds to </w:t>
      </w:r>
      <w:r w:rsidR="009B7401">
        <w:rPr>
          <w:sz w:val="24"/>
          <w:szCs w:val="24"/>
          <w:lang w:val="en-US"/>
        </w:rPr>
        <w:t xml:space="preserve">isentropic </w:t>
      </w:r>
      <w:r w:rsidR="008D325A">
        <w:rPr>
          <w:sz w:val="24"/>
          <w:szCs w:val="24"/>
          <w:lang w:val="en-US"/>
        </w:rPr>
        <w:t>work: w=H</w:t>
      </w:r>
      <w:r w:rsidR="008D325A" w:rsidRPr="008D325A">
        <w:rPr>
          <w:sz w:val="24"/>
          <w:szCs w:val="24"/>
          <w:vertAlign w:val="subscript"/>
          <w:lang w:val="en-US"/>
        </w:rPr>
        <w:t>2</w:t>
      </w:r>
      <w:r w:rsidR="008D325A">
        <w:rPr>
          <w:sz w:val="24"/>
          <w:szCs w:val="24"/>
          <w:lang w:val="en-US"/>
        </w:rPr>
        <w:t>-H</w:t>
      </w:r>
      <w:r w:rsidR="008D325A" w:rsidRPr="008D325A">
        <w:rPr>
          <w:sz w:val="24"/>
          <w:szCs w:val="24"/>
          <w:vertAlign w:val="subscript"/>
          <w:lang w:val="en-US"/>
        </w:rPr>
        <w:t>1</w:t>
      </w:r>
      <w:r w:rsidR="008D325A">
        <w:rPr>
          <w:sz w:val="24"/>
          <w:szCs w:val="24"/>
          <w:lang w:val="en-US"/>
        </w:rPr>
        <w:t>=</w:t>
      </w:r>
      <w:r w:rsidR="009B7401">
        <w:rPr>
          <w:sz w:val="24"/>
          <w:szCs w:val="24"/>
          <w:lang w:val="en-US"/>
        </w:rPr>
        <w:t>217.5-185=32.5 cal/g</w:t>
      </w:r>
      <w:r w:rsidR="002A4EF6">
        <w:rPr>
          <w:sz w:val="24"/>
          <w:szCs w:val="24"/>
          <w:lang w:val="en-US"/>
        </w:rPr>
        <w:t>=136kJ/kg</w:t>
      </w:r>
      <w:r w:rsidR="00EB3CC3">
        <w:rPr>
          <w:sz w:val="24"/>
          <w:szCs w:val="24"/>
          <w:lang w:val="en-US"/>
        </w:rPr>
        <w:t xml:space="preserve">  </w:t>
      </w:r>
      <w:r w:rsidR="00EB3CC3" w:rsidRPr="00337095">
        <w:rPr>
          <w:sz w:val="24"/>
          <w:szCs w:val="24"/>
          <w:lang w:val="en-US"/>
        </w:rPr>
        <w:t>(1cal = 4.184J)</w:t>
      </w:r>
      <w:r w:rsidR="002A4EF6">
        <w:rPr>
          <w:sz w:val="24"/>
          <w:szCs w:val="24"/>
          <w:lang w:val="en-US"/>
        </w:rPr>
        <w:t>. The</w:t>
      </w:r>
      <w:r w:rsidR="009B7401">
        <w:rPr>
          <w:sz w:val="24"/>
          <w:szCs w:val="24"/>
          <w:lang w:val="en-US"/>
        </w:rPr>
        <w:t xml:space="preserve"> </w:t>
      </w:r>
      <w:r w:rsidR="00473824">
        <w:rPr>
          <w:sz w:val="24"/>
          <w:szCs w:val="24"/>
          <w:lang w:val="en-US"/>
        </w:rPr>
        <w:t>outlet temperature</w:t>
      </w:r>
      <w:r w:rsidR="00874F92" w:rsidRPr="00382AFC">
        <w:rPr>
          <w:sz w:val="24"/>
          <w:szCs w:val="24"/>
          <w:lang w:val="en-US"/>
        </w:rPr>
        <w:t>: T</w:t>
      </w:r>
      <w:r w:rsidR="00874F92" w:rsidRPr="00382AFC">
        <w:rPr>
          <w:sz w:val="24"/>
          <w:szCs w:val="24"/>
          <w:vertAlign w:val="subscript"/>
          <w:lang w:val="en-US"/>
        </w:rPr>
        <w:t>2</w:t>
      </w:r>
      <w:r w:rsidR="00473824">
        <w:rPr>
          <w:sz w:val="24"/>
          <w:szCs w:val="24"/>
          <w:lang w:val="en-US"/>
        </w:rPr>
        <w:t xml:space="preserve">=96C. </w:t>
      </w:r>
      <w:r w:rsidRPr="00382AFC">
        <w:rPr>
          <w:sz w:val="24"/>
          <w:szCs w:val="24"/>
          <w:lang w:val="en-US"/>
        </w:rPr>
        <w:t xml:space="preserve">  </w:t>
      </w:r>
      <w:r w:rsidR="00337095" w:rsidRPr="00382AFC">
        <w:rPr>
          <w:sz w:val="24"/>
          <w:szCs w:val="24"/>
          <w:lang w:val="en-US"/>
        </w:rPr>
        <w:t xml:space="preserve"> </w:t>
      </w:r>
    </w:p>
    <w:p w14:paraId="232C623A" w14:textId="77777777" w:rsidR="00337095" w:rsidRPr="00382AFC" w:rsidRDefault="00337095" w:rsidP="00337095">
      <w:pPr>
        <w:pStyle w:val="Ingenmellomrom"/>
        <w:tabs>
          <w:tab w:val="left" w:pos="567"/>
          <w:tab w:val="left" w:pos="8222"/>
        </w:tabs>
        <w:rPr>
          <w:sz w:val="24"/>
          <w:szCs w:val="24"/>
          <w:lang w:val="en-US"/>
        </w:rPr>
      </w:pPr>
    </w:p>
    <w:p w14:paraId="78C10630" w14:textId="77777777" w:rsidR="00006E6D" w:rsidRPr="00874F92" w:rsidRDefault="00006E6D" w:rsidP="00006E6D">
      <w:pPr>
        <w:pStyle w:val="Ingenmellomrom"/>
        <w:rPr>
          <w:sz w:val="24"/>
          <w:szCs w:val="24"/>
          <w:lang w:val="en-US"/>
        </w:rPr>
      </w:pPr>
      <w:r w:rsidRPr="00337095">
        <w:rPr>
          <w:noProof/>
          <w:sz w:val="24"/>
          <w:szCs w:val="24"/>
          <w:lang w:eastAsia="nb-NO"/>
        </w:rPr>
        <w:lastRenderedPageBreak/>
        <w:drawing>
          <wp:inline distT="0" distB="0" distL="0" distR="0" wp14:anchorId="03ED3BC5" wp14:editId="3F1A9DA1">
            <wp:extent cx="3218129" cy="3971925"/>
            <wp:effectExtent l="0" t="0" r="1905" b="0"/>
            <wp:docPr id="1" name="Bilde 1" descr="\\home.ansatt.ntnu.no\asheim\Desktop\Skjermbild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home.ansatt.ntnu.no\asheim\Desktop\Skjermbilde2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731" cy="40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74558" w14:textId="3601345B" w:rsidR="00006E6D" w:rsidRPr="00F14F66" w:rsidRDefault="00006E6D" w:rsidP="00006E6D">
      <w:pPr>
        <w:pStyle w:val="Ingenmellomrom"/>
        <w:rPr>
          <w:b/>
          <w:sz w:val="24"/>
          <w:szCs w:val="24"/>
          <w:lang w:val="en-US"/>
        </w:rPr>
      </w:pPr>
      <w:r w:rsidRPr="00F14F66">
        <w:rPr>
          <w:b/>
          <w:sz w:val="24"/>
          <w:szCs w:val="24"/>
          <w:lang w:val="en-US"/>
        </w:rPr>
        <w:t xml:space="preserve">Figure </w:t>
      </w:r>
      <w:r w:rsidR="002A2B0A">
        <w:rPr>
          <w:b/>
          <w:sz w:val="24"/>
          <w:szCs w:val="24"/>
          <w:lang w:val="en-US"/>
        </w:rPr>
        <w:t>6</w:t>
      </w:r>
      <w:r w:rsidRPr="00F14F66">
        <w:rPr>
          <w:b/>
          <w:sz w:val="24"/>
          <w:szCs w:val="24"/>
          <w:lang w:val="en-US"/>
        </w:rPr>
        <w:t xml:space="preserve"> Mollier diagram (Bergan /1981/)</w:t>
      </w:r>
    </w:p>
    <w:p w14:paraId="37CBF5A5" w14:textId="77777777" w:rsidR="008D325A" w:rsidRDefault="008D325A" w:rsidP="008D325A">
      <w:pPr>
        <w:rPr>
          <w:b/>
          <w:sz w:val="28"/>
          <w:szCs w:val="28"/>
          <w:lang w:val="en-US"/>
        </w:rPr>
      </w:pPr>
    </w:p>
    <w:p w14:paraId="269B8905" w14:textId="77777777" w:rsidR="00337095" w:rsidRDefault="008D325A" w:rsidP="008D325A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8.2.2 Non-i</w:t>
      </w:r>
      <w:r w:rsidRPr="00AD37EA">
        <w:rPr>
          <w:b/>
          <w:sz w:val="28"/>
          <w:szCs w:val="28"/>
          <w:lang w:val="en-US"/>
        </w:rPr>
        <w:t>deal</w:t>
      </w:r>
      <w:r>
        <w:rPr>
          <w:b/>
          <w:sz w:val="28"/>
          <w:szCs w:val="28"/>
          <w:lang w:val="en-US"/>
        </w:rPr>
        <w:t xml:space="preserve"> effects</w:t>
      </w:r>
    </w:p>
    <w:p w14:paraId="4ADD1512" w14:textId="1EAAB12F" w:rsidR="0019588B" w:rsidRPr="009B7401" w:rsidRDefault="009B7401" w:rsidP="009B7401">
      <w:pPr>
        <w:tabs>
          <w:tab w:val="left" w:pos="567"/>
          <w:tab w:val="left" w:pos="8222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In reality, gas behavior may deviate from ideal and there will be friction losses</w:t>
      </w:r>
      <w:r w:rsidRPr="009B7401">
        <w:rPr>
          <w:sz w:val="24"/>
          <w:szCs w:val="24"/>
          <w:lang w:val="en-US"/>
        </w:rPr>
        <w:t xml:space="preserve">. </w:t>
      </w:r>
      <w:r>
        <w:rPr>
          <w:sz w:val="24"/>
          <w:szCs w:val="24"/>
          <w:lang w:val="en-US"/>
        </w:rPr>
        <w:t>Including</w:t>
      </w:r>
      <w:r w:rsidRPr="009B7401">
        <w:rPr>
          <w:sz w:val="24"/>
          <w:szCs w:val="24"/>
          <w:lang w:val="en-US"/>
        </w:rPr>
        <w:t xml:space="preserve"> the extended equation of state: </w:t>
      </w:r>
      <w:r w:rsidRPr="009B7401">
        <w:rPr>
          <w:position w:val="-10"/>
          <w:sz w:val="24"/>
          <w:szCs w:val="24"/>
        </w:rPr>
        <w:object w:dxaOrig="1080" w:dyaOrig="300" w14:anchorId="7B1DF1A4">
          <v:shape id="_x0000_i1033" type="#_x0000_t75" style="width:54.2pt;height:14.8pt" o:ole="">
            <v:imagedata r:id="rId28" o:title=""/>
          </v:shape>
          <o:OLEObject Type="Embed" ProgID="Equation.DSMT4" ShapeID="_x0000_i1033" DrawAspect="Content" ObjectID="_1681803389" r:id="rId29"/>
        </w:object>
      </w:r>
      <w:r w:rsidRPr="009B7401">
        <w:rPr>
          <w:sz w:val="24"/>
          <w:szCs w:val="24"/>
          <w:lang w:val="en-US"/>
        </w:rPr>
        <w:t xml:space="preserve"> in (8-1)</w:t>
      </w:r>
      <w:r>
        <w:rPr>
          <w:sz w:val="24"/>
          <w:szCs w:val="24"/>
          <w:lang w:val="en-US"/>
        </w:rPr>
        <w:t xml:space="preserve">, real power requirement may </w:t>
      </w:r>
      <w:r w:rsidR="00904274">
        <w:rPr>
          <w:sz w:val="24"/>
          <w:szCs w:val="24"/>
          <w:lang w:val="en-US"/>
        </w:rPr>
        <w:t>be expressed</w:t>
      </w:r>
      <w:r>
        <w:rPr>
          <w:sz w:val="24"/>
          <w:szCs w:val="24"/>
          <w:lang w:val="en-US"/>
        </w:rPr>
        <w:t xml:space="preserve"> </w:t>
      </w:r>
    </w:p>
    <w:p w14:paraId="6BA73D3C" w14:textId="185AE46F" w:rsidR="007F2EB6" w:rsidRDefault="009B7401" w:rsidP="00904274">
      <w:pPr>
        <w:tabs>
          <w:tab w:val="left" w:pos="567"/>
          <w:tab w:val="left" w:pos="8222"/>
        </w:tabs>
        <w:rPr>
          <w:sz w:val="24"/>
          <w:szCs w:val="24"/>
          <w:lang w:val="en-US"/>
        </w:rPr>
      </w:pPr>
      <w:r>
        <w:rPr>
          <w:lang w:val="en-US"/>
        </w:rPr>
        <w:t xml:space="preserve"> </w:t>
      </w:r>
      <w:r w:rsidRPr="00E274F4">
        <w:rPr>
          <w:lang w:val="en-US"/>
        </w:rPr>
        <w:tab/>
      </w:r>
      <w:r w:rsidR="002A2B0A" w:rsidRPr="00C763A3">
        <w:rPr>
          <w:position w:val="-44"/>
        </w:rPr>
        <w:object w:dxaOrig="2980" w:dyaOrig="980" w14:anchorId="46CC1DB5">
          <v:shape id="_x0000_i1034" type="#_x0000_t75" style="width:148.65pt;height:49.15pt" o:ole="">
            <v:imagedata r:id="rId30" o:title=""/>
          </v:shape>
          <o:OLEObject Type="Embed" ProgID="Equation.DSMT4" ShapeID="_x0000_i1034" DrawAspect="Content" ObjectID="_1681803390" r:id="rId31"/>
        </w:object>
      </w:r>
      <w:r w:rsidRPr="00A44132">
        <w:rPr>
          <w:lang w:val="en-US"/>
        </w:rPr>
        <w:tab/>
      </w:r>
      <w:r w:rsidRPr="009B7401">
        <w:rPr>
          <w:sz w:val="24"/>
          <w:szCs w:val="24"/>
          <w:lang w:val="en-US"/>
        </w:rPr>
        <w:t>(8</w:t>
      </w:r>
      <w:r w:rsidR="00904274">
        <w:rPr>
          <w:sz w:val="24"/>
          <w:szCs w:val="24"/>
          <w:lang w:val="en-US"/>
        </w:rPr>
        <w:t>-5</w:t>
      </w:r>
      <w:r w:rsidRPr="009B7401">
        <w:rPr>
          <w:sz w:val="24"/>
          <w:szCs w:val="24"/>
          <w:lang w:val="en-US"/>
        </w:rPr>
        <w:t>)</w:t>
      </w:r>
    </w:p>
    <w:p w14:paraId="6A91290B" w14:textId="77777777" w:rsidR="00904274" w:rsidRDefault="00904274" w:rsidP="00904274">
      <w:pPr>
        <w:tabs>
          <w:tab w:val="left" w:pos="567"/>
          <w:tab w:val="left" w:pos="8222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Friction makes temperature rise more than predicted assuming constant entropy. Since temperature rise often is a limiting factor, this is not insignificant. From (8-4) follows that additional work </w:t>
      </w:r>
      <w:r w:rsidR="0011495A">
        <w:rPr>
          <w:sz w:val="24"/>
          <w:szCs w:val="24"/>
          <w:lang w:val="en-US"/>
        </w:rPr>
        <w:t xml:space="preserve">relates to additional enthalpy: </w:t>
      </w:r>
      <w:r w:rsidR="00CF734A" w:rsidRPr="00CF734A">
        <w:rPr>
          <w:position w:val="-12"/>
          <w:sz w:val="24"/>
          <w:szCs w:val="24"/>
          <w:lang w:val="en-US"/>
        </w:rPr>
        <w:object w:dxaOrig="1300" w:dyaOrig="360" w14:anchorId="1F9C8FC8">
          <v:shape id="_x0000_i1035" type="#_x0000_t75" style="width:64.8pt;height:18.2pt" o:ole="">
            <v:imagedata r:id="rId32" o:title=""/>
          </v:shape>
          <o:OLEObject Type="Embed" ProgID="Equation.DSMT4" ShapeID="_x0000_i1035" DrawAspect="Content" ObjectID="_1681803391" r:id="rId33"/>
        </w:object>
      </w:r>
      <w:r w:rsidR="00CF734A">
        <w:rPr>
          <w:sz w:val="24"/>
          <w:szCs w:val="24"/>
          <w:lang w:val="en-US"/>
        </w:rPr>
        <w:t xml:space="preserve"> . The figure below </w:t>
      </w:r>
      <w:r w:rsidR="0011495A">
        <w:rPr>
          <w:sz w:val="24"/>
          <w:szCs w:val="24"/>
          <w:lang w:val="en-US"/>
        </w:rPr>
        <w:t>illustrate</w:t>
      </w:r>
      <w:r w:rsidR="00294986">
        <w:rPr>
          <w:sz w:val="24"/>
          <w:szCs w:val="24"/>
          <w:lang w:val="en-US"/>
        </w:rPr>
        <w:t>s this for enthalpy addition 6 cal/g, corresponding to compression efficiency:</w:t>
      </w:r>
      <w:r w:rsidR="00294986" w:rsidRPr="00294986">
        <w:rPr>
          <w:position w:val="-10"/>
          <w:sz w:val="24"/>
          <w:szCs w:val="24"/>
          <w:lang w:val="en-US"/>
        </w:rPr>
        <w:object w:dxaOrig="740" w:dyaOrig="320" w14:anchorId="5444BC21">
          <v:shape id="_x0000_i1036" type="#_x0000_t75" style="width:36.85pt;height:16.1pt" o:ole="">
            <v:imagedata r:id="rId34" o:title=""/>
          </v:shape>
          <o:OLEObject Type="Embed" ProgID="Equation.DSMT4" ShapeID="_x0000_i1036" DrawAspect="Content" ObjectID="_1681803392" r:id="rId35"/>
        </w:object>
      </w:r>
      <w:r w:rsidR="00294986">
        <w:rPr>
          <w:sz w:val="24"/>
          <w:szCs w:val="24"/>
          <w:lang w:val="en-US"/>
        </w:rPr>
        <w:t>. As observed, this corresponds to outlet temperature: 104 C, a rise from the isentropic prediction: 95 C</w:t>
      </w:r>
      <w:r>
        <w:rPr>
          <w:sz w:val="24"/>
          <w:szCs w:val="24"/>
          <w:lang w:val="en-US"/>
        </w:rPr>
        <w:t xml:space="preserve"> </w:t>
      </w:r>
    </w:p>
    <w:p w14:paraId="5DE089D9" w14:textId="77777777" w:rsidR="00CF734A" w:rsidRDefault="00CF734A" w:rsidP="00904274">
      <w:pPr>
        <w:tabs>
          <w:tab w:val="left" w:pos="567"/>
          <w:tab w:val="left" w:pos="8222"/>
        </w:tabs>
        <w:rPr>
          <w:sz w:val="24"/>
          <w:szCs w:val="24"/>
          <w:lang w:val="en-US"/>
        </w:rPr>
      </w:pPr>
      <w:r w:rsidRPr="00CF734A">
        <w:rPr>
          <w:noProof/>
          <w:sz w:val="24"/>
          <w:szCs w:val="24"/>
          <w:lang w:eastAsia="nb-NO"/>
        </w:rPr>
        <w:lastRenderedPageBreak/>
        <w:drawing>
          <wp:inline distT="0" distB="0" distL="0" distR="0" wp14:anchorId="6BF21AF9" wp14:editId="4201AC42">
            <wp:extent cx="3431689" cy="4202039"/>
            <wp:effectExtent l="0" t="0" r="0" b="8255"/>
            <wp:docPr id="8" name="Bilde 8" descr="\\home.ansatt.ntnu.no\asheim\Desktop\Skjermbil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home.ansatt.ntnu.no\asheim\Desktop\Skjermbilde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242" cy="421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3788" w14:textId="72C7B2D7" w:rsidR="00294986" w:rsidRDefault="002A2B0A" w:rsidP="00904274">
      <w:pPr>
        <w:tabs>
          <w:tab w:val="left" w:pos="567"/>
          <w:tab w:val="left" w:pos="8222"/>
        </w:tabs>
        <w:rPr>
          <w:sz w:val="24"/>
          <w:szCs w:val="24"/>
          <w:lang w:val="en-US"/>
        </w:rPr>
      </w:pPr>
      <w:r>
        <w:rPr>
          <w:b/>
          <w:sz w:val="28"/>
          <w:szCs w:val="28"/>
          <w:lang w:val="en-US"/>
        </w:rPr>
        <w:t>Figure 7</w:t>
      </w:r>
      <w:r w:rsidR="00294986" w:rsidRPr="00294986">
        <w:rPr>
          <w:b/>
          <w:sz w:val="28"/>
          <w:szCs w:val="28"/>
          <w:lang w:val="en-US"/>
        </w:rPr>
        <w:t>: Non ideal compression</w:t>
      </w:r>
      <w:r w:rsidR="00294986">
        <w:rPr>
          <w:sz w:val="24"/>
          <w:szCs w:val="24"/>
          <w:lang w:val="en-US"/>
        </w:rPr>
        <w:t>.</w:t>
      </w:r>
    </w:p>
    <w:p w14:paraId="6B000CE2" w14:textId="77777777" w:rsidR="00294986" w:rsidRDefault="00294986" w:rsidP="00294986">
      <w:pPr>
        <w:tabs>
          <w:tab w:val="left" w:pos="567"/>
          <w:tab w:val="left" w:pos="8222"/>
        </w:tabs>
        <w:rPr>
          <w:sz w:val="24"/>
          <w:szCs w:val="24"/>
          <w:lang w:val="en-US"/>
        </w:rPr>
      </w:pPr>
    </w:p>
    <w:p w14:paraId="7BFB27F1" w14:textId="77777777" w:rsidR="002A4EF6" w:rsidRDefault="00294986" w:rsidP="00294986">
      <w:pPr>
        <w:tabs>
          <w:tab w:val="left" w:pos="567"/>
          <w:tab w:val="left" w:pos="8222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This temperature rise correction enthalpy-rise approach is also analytically applicable. From (8-1) and (8-2) follows </w:t>
      </w:r>
      <w:r w:rsidR="00FB7F8A">
        <w:rPr>
          <w:sz w:val="24"/>
          <w:szCs w:val="24"/>
          <w:lang w:val="en-US"/>
        </w:rPr>
        <w:t>additional enthalpy rise due to friction:</w:t>
      </w:r>
      <w:r w:rsidR="002A4EF6">
        <w:rPr>
          <w:sz w:val="24"/>
          <w:szCs w:val="24"/>
          <w:lang w:val="en-US"/>
        </w:rPr>
        <w:t xml:space="preserve"> </w:t>
      </w:r>
      <w:r w:rsidR="00FB7F8A" w:rsidRPr="00FB7F8A">
        <w:rPr>
          <w:position w:val="-14"/>
          <w:sz w:val="24"/>
          <w:szCs w:val="24"/>
          <w:lang w:val="en-US"/>
        </w:rPr>
        <w:object w:dxaOrig="1340" w:dyaOrig="380" w14:anchorId="553A25BC">
          <v:shape id="_x0000_i1037" type="#_x0000_t75" style="width:66.9pt;height:19.05pt" o:ole="">
            <v:imagedata r:id="rId37" o:title=""/>
          </v:shape>
          <o:OLEObject Type="Embed" ProgID="Equation.DSMT4" ShapeID="_x0000_i1037" DrawAspect="Content" ObjectID="_1681803393" r:id="rId38"/>
        </w:object>
      </w:r>
      <w:r w:rsidR="00FB7F8A">
        <w:rPr>
          <w:sz w:val="24"/>
          <w:szCs w:val="24"/>
          <w:lang w:val="en-US"/>
        </w:rPr>
        <w:t>. Since enthalpy rise at constant pressure is</w:t>
      </w:r>
      <w:r w:rsidR="001F347C">
        <w:rPr>
          <w:sz w:val="24"/>
          <w:szCs w:val="24"/>
          <w:lang w:val="en-US"/>
        </w:rPr>
        <w:t xml:space="preserve"> expressed</w:t>
      </w:r>
      <w:r w:rsidR="00FB7F8A">
        <w:rPr>
          <w:sz w:val="24"/>
          <w:szCs w:val="24"/>
          <w:lang w:val="en-US"/>
        </w:rPr>
        <w:t xml:space="preserve">: </w:t>
      </w:r>
      <w:r w:rsidR="00FB7F8A" w:rsidRPr="00FB7F8A">
        <w:rPr>
          <w:position w:val="-14"/>
          <w:sz w:val="24"/>
          <w:szCs w:val="24"/>
          <w:lang w:val="en-US"/>
        </w:rPr>
        <w:object w:dxaOrig="1120" w:dyaOrig="380" w14:anchorId="32C67B42">
          <v:shape id="_x0000_i1038" type="#_x0000_t75" style="width:55.9pt;height:19.05pt" o:ole="">
            <v:imagedata r:id="rId39" o:title=""/>
          </v:shape>
          <o:OLEObject Type="Embed" ProgID="Equation.DSMT4" ShapeID="_x0000_i1038" DrawAspect="Content" ObjectID="_1681803394" r:id="rId40"/>
        </w:object>
      </w:r>
      <w:r w:rsidR="00FB7F8A">
        <w:rPr>
          <w:sz w:val="24"/>
          <w:szCs w:val="24"/>
          <w:lang w:val="en-US"/>
        </w:rPr>
        <w:t xml:space="preserve">, the additional temperature </w:t>
      </w:r>
      <w:r w:rsidR="001F347C">
        <w:rPr>
          <w:sz w:val="24"/>
          <w:szCs w:val="24"/>
          <w:lang w:val="en-US"/>
        </w:rPr>
        <w:t>rise due to friction can be estimated</w:t>
      </w:r>
      <w:r w:rsidR="00FB7F8A">
        <w:rPr>
          <w:sz w:val="24"/>
          <w:szCs w:val="24"/>
          <w:lang w:val="en-US"/>
        </w:rPr>
        <w:t xml:space="preserve"> </w:t>
      </w:r>
    </w:p>
    <w:p w14:paraId="6D3853D7" w14:textId="77777777" w:rsidR="00294986" w:rsidRPr="0051739F" w:rsidRDefault="00FB7F8A" w:rsidP="00904274">
      <w:pPr>
        <w:tabs>
          <w:tab w:val="left" w:pos="567"/>
          <w:tab w:val="left" w:pos="8222"/>
        </w:tabs>
        <w:rPr>
          <w:lang w:val="en-US"/>
        </w:rPr>
      </w:pPr>
      <w:r>
        <w:rPr>
          <w:sz w:val="24"/>
          <w:szCs w:val="24"/>
          <w:lang w:val="en-US"/>
        </w:rPr>
        <w:tab/>
      </w:r>
      <w:r w:rsidRPr="00FB7F8A">
        <w:rPr>
          <w:position w:val="-32"/>
          <w:sz w:val="24"/>
          <w:szCs w:val="24"/>
          <w:lang w:val="en-US"/>
        </w:rPr>
        <w:object w:dxaOrig="1340" w:dyaOrig="700" w14:anchorId="03736447">
          <v:shape id="_x0000_i1039" type="#_x0000_t75" style="width:66.9pt;height:35.15pt" o:ole="">
            <v:imagedata r:id="rId41" o:title=""/>
          </v:shape>
          <o:OLEObject Type="Embed" ProgID="Equation.DSMT4" ShapeID="_x0000_i1039" DrawAspect="Content" ObjectID="_1681803395" r:id="rId42"/>
        </w:object>
      </w:r>
      <w:r>
        <w:rPr>
          <w:sz w:val="24"/>
          <w:szCs w:val="24"/>
          <w:lang w:val="en-US"/>
        </w:rPr>
        <w:tab/>
        <w:t>(8-6)</w:t>
      </w:r>
    </w:p>
    <w:p w14:paraId="24F552B9" w14:textId="77777777" w:rsidR="00337095" w:rsidRPr="00337095" w:rsidRDefault="00874F92" w:rsidP="00337095">
      <w:pPr>
        <w:pStyle w:val="Ingenmellomrom"/>
        <w:tabs>
          <w:tab w:val="left" w:pos="567"/>
          <w:tab w:val="left" w:pos="8222"/>
        </w:tabs>
        <w:rPr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Quiz</w:t>
      </w:r>
      <w:r w:rsidR="00337095" w:rsidRPr="00337095">
        <w:rPr>
          <w:b/>
          <w:sz w:val="24"/>
          <w:szCs w:val="24"/>
          <w:lang w:val="en-US"/>
        </w:rPr>
        <w:t xml:space="preserve"> </w:t>
      </w:r>
      <w:r w:rsidR="00473824">
        <w:rPr>
          <w:b/>
          <w:sz w:val="24"/>
          <w:szCs w:val="24"/>
          <w:lang w:val="en-US"/>
        </w:rPr>
        <w:t>8.</w:t>
      </w:r>
      <w:r w:rsidR="0019168B">
        <w:rPr>
          <w:b/>
          <w:sz w:val="24"/>
          <w:szCs w:val="24"/>
          <w:lang w:val="en-US"/>
        </w:rPr>
        <w:t>2</w:t>
      </w:r>
    </w:p>
    <w:p w14:paraId="7273412C" w14:textId="77777777" w:rsidR="0051739F" w:rsidRDefault="0051739F" w:rsidP="00337095">
      <w:pPr>
        <w:pStyle w:val="Ingenmellomrom"/>
        <w:tabs>
          <w:tab w:val="left" w:pos="567"/>
          <w:tab w:val="left" w:pos="8222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Frigg gas should is compressed </w:t>
      </w:r>
      <w:r w:rsidR="00EB3CC3">
        <w:rPr>
          <w:sz w:val="24"/>
          <w:szCs w:val="24"/>
          <w:lang w:val="en-US"/>
        </w:rPr>
        <w:t>from 3</w:t>
      </w:r>
      <w:r w:rsidR="00337095" w:rsidRPr="00337095">
        <w:rPr>
          <w:sz w:val="24"/>
          <w:szCs w:val="24"/>
          <w:lang w:val="en-US"/>
        </w:rPr>
        <w:t>0 to 7</w:t>
      </w:r>
      <w:r w:rsidR="00EB3CC3">
        <w:rPr>
          <w:sz w:val="24"/>
          <w:szCs w:val="24"/>
          <w:lang w:val="en-US"/>
        </w:rPr>
        <w:t xml:space="preserve">0 bar. </w:t>
      </w:r>
    </w:p>
    <w:p w14:paraId="4A981724" w14:textId="77777777" w:rsidR="00337095" w:rsidRPr="00337095" w:rsidRDefault="00EB3CC3" w:rsidP="00337095">
      <w:pPr>
        <w:pStyle w:val="Ingenmellomrom"/>
        <w:tabs>
          <w:tab w:val="left" w:pos="567"/>
          <w:tab w:val="left" w:pos="8222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Given</w:t>
      </w:r>
    </w:p>
    <w:p w14:paraId="47BC981E" w14:textId="77777777" w:rsidR="00337095" w:rsidRPr="00337095" w:rsidRDefault="00337095" w:rsidP="00337095">
      <w:pPr>
        <w:pStyle w:val="Ingenmellomrom"/>
        <w:tabs>
          <w:tab w:val="left" w:pos="567"/>
          <w:tab w:val="left" w:pos="8222"/>
        </w:tabs>
        <w:rPr>
          <w:sz w:val="24"/>
          <w:szCs w:val="24"/>
          <w:lang w:val="en-US"/>
        </w:rPr>
      </w:pPr>
      <w:r w:rsidRPr="00337095">
        <w:rPr>
          <w:sz w:val="24"/>
          <w:szCs w:val="24"/>
          <w:lang w:val="en-US"/>
        </w:rPr>
        <w:t xml:space="preserve">  </w:t>
      </w:r>
      <w:r w:rsidRPr="00337095">
        <w:rPr>
          <w:sz w:val="24"/>
          <w:szCs w:val="24"/>
          <w:lang w:val="en-US"/>
        </w:rPr>
        <w:tab/>
        <w:t>Mass flow: 50 kg / s</w:t>
      </w:r>
    </w:p>
    <w:p w14:paraId="2924A126" w14:textId="77777777" w:rsidR="00337095" w:rsidRDefault="00337095" w:rsidP="00337095">
      <w:pPr>
        <w:pStyle w:val="Ingenmellomrom"/>
        <w:tabs>
          <w:tab w:val="left" w:pos="567"/>
          <w:tab w:val="left" w:pos="8222"/>
        </w:tabs>
        <w:rPr>
          <w:sz w:val="24"/>
          <w:szCs w:val="24"/>
          <w:lang w:val="en-US"/>
        </w:rPr>
      </w:pPr>
      <w:r w:rsidRPr="00337095">
        <w:rPr>
          <w:sz w:val="24"/>
          <w:szCs w:val="24"/>
          <w:lang w:val="en-US"/>
        </w:rPr>
        <w:tab/>
        <w:t>Inlet temperature: 30C</w:t>
      </w:r>
    </w:p>
    <w:p w14:paraId="7D46F802" w14:textId="77777777" w:rsidR="00EB3CC3" w:rsidRPr="00EB3CC3" w:rsidRDefault="00EB3CC3" w:rsidP="00EB3CC3">
      <w:pPr>
        <w:pStyle w:val="Ingenmellomrom"/>
        <w:ind w:firstLine="708"/>
        <w:rPr>
          <w:sz w:val="24"/>
          <w:szCs w:val="24"/>
          <w:lang w:val="en-US"/>
        </w:rPr>
      </w:pPr>
      <w:r w:rsidRPr="00EB3CC3">
        <w:rPr>
          <w:sz w:val="24"/>
          <w:szCs w:val="24"/>
          <w:lang w:val="en-US"/>
        </w:rPr>
        <w:t>Molecular Weight: 16.83</w:t>
      </w:r>
    </w:p>
    <w:p w14:paraId="26A55053" w14:textId="77777777" w:rsidR="00EB3CC3" w:rsidRPr="00EB3CC3" w:rsidRDefault="00EB3CC3" w:rsidP="00EB3CC3">
      <w:pPr>
        <w:pStyle w:val="Ingenmellomrom"/>
        <w:ind w:firstLine="708"/>
        <w:rPr>
          <w:sz w:val="24"/>
          <w:szCs w:val="24"/>
          <w:lang w:val="en-US"/>
        </w:rPr>
      </w:pPr>
      <w:r w:rsidRPr="00EB3CC3">
        <w:rPr>
          <w:sz w:val="24"/>
          <w:szCs w:val="24"/>
          <w:lang w:val="en-US"/>
        </w:rPr>
        <w:t>Inlet temperature: 30C</w:t>
      </w:r>
    </w:p>
    <w:p w14:paraId="2F0753B3" w14:textId="77777777" w:rsidR="00EB3CC3" w:rsidRDefault="00EB3CC3" w:rsidP="00EB3CC3">
      <w:pPr>
        <w:pStyle w:val="Ingenmellomrom"/>
        <w:ind w:firstLine="708"/>
        <w:rPr>
          <w:sz w:val="24"/>
          <w:szCs w:val="24"/>
          <w:lang w:val="en-US"/>
        </w:rPr>
      </w:pPr>
      <w:r w:rsidRPr="00EB3CC3">
        <w:rPr>
          <w:sz w:val="24"/>
          <w:szCs w:val="24"/>
          <w:lang w:val="en-US"/>
        </w:rPr>
        <w:t>Compressor efficiency: 0.9</w:t>
      </w:r>
    </w:p>
    <w:p w14:paraId="4722C1CF" w14:textId="77777777" w:rsidR="00337095" w:rsidRDefault="00EB3CC3" w:rsidP="00337095">
      <w:pPr>
        <w:pStyle w:val="Ingenmellomrom"/>
        <w:tabs>
          <w:tab w:val="left" w:pos="567"/>
          <w:tab w:val="left" w:pos="8222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Using the Mollier diagram given</w:t>
      </w:r>
    </w:p>
    <w:p w14:paraId="1B71FC7E" w14:textId="77777777" w:rsidR="00EB3CC3" w:rsidRPr="00EB3CC3" w:rsidRDefault="00EB3CC3" w:rsidP="00337095">
      <w:pPr>
        <w:pStyle w:val="Ingenmellomrom"/>
        <w:tabs>
          <w:tab w:val="left" w:pos="567"/>
          <w:tab w:val="left" w:pos="8222"/>
        </w:tabs>
        <w:rPr>
          <w:sz w:val="24"/>
          <w:szCs w:val="24"/>
          <w:lang w:val="en-US"/>
        </w:rPr>
      </w:pPr>
    </w:p>
    <w:p w14:paraId="7EF01C86" w14:textId="77777777" w:rsidR="00337095" w:rsidRPr="00337095" w:rsidRDefault="00337095" w:rsidP="00337095">
      <w:pPr>
        <w:pStyle w:val="Ingenmellomrom"/>
        <w:tabs>
          <w:tab w:val="left" w:pos="567"/>
          <w:tab w:val="left" w:pos="8222"/>
        </w:tabs>
        <w:rPr>
          <w:sz w:val="24"/>
          <w:szCs w:val="24"/>
          <w:lang w:val="en-US"/>
        </w:rPr>
      </w:pPr>
      <w:r w:rsidRPr="00337095">
        <w:rPr>
          <w:sz w:val="24"/>
          <w:szCs w:val="24"/>
          <w:lang w:val="en-US"/>
        </w:rPr>
        <w:t>a) Estimate the outlet temperatur</w:t>
      </w:r>
      <w:r w:rsidR="00EB3CC3">
        <w:rPr>
          <w:sz w:val="24"/>
          <w:szCs w:val="24"/>
          <w:lang w:val="en-US"/>
        </w:rPr>
        <w:t xml:space="preserve">e </w:t>
      </w:r>
    </w:p>
    <w:p w14:paraId="5C834E11" w14:textId="77777777" w:rsidR="00337095" w:rsidRPr="00337095" w:rsidRDefault="00FB7F8A" w:rsidP="00337095">
      <w:pPr>
        <w:pStyle w:val="Ingenmellomrom"/>
        <w:tabs>
          <w:tab w:val="left" w:pos="567"/>
          <w:tab w:val="left" w:pos="8222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b) Estimate</w:t>
      </w:r>
      <w:r w:rsidR="00EB3CC3">
        <w:rPr>
          <w:sz w:val="24"/>
          <w:szCs w:val="24"/>
          <w:lang w:val="en-US"/>
        </w:rPr>
        <w:t xml:space="preserve"> power needed  </w:t>
      </w:r>
      <w:r w:rsidR="00337095" w:rsidRPr="00337095">
        <w:rPr>
          <w:sz w:val="24"/>
          <w:szCs w:val="24"/>
          <w:lang w:val="en-US"/>
        </w:rPr>
        <w:tab/>
      </w:r>
    </w:p>
    <w:p w14:paraId="3456D917" w14:textId="77777777" w:rsidR="00382AFC" w:rsidRDefault="00382AFC" w:rsidP="00074DF4">
      <w:pPr>
        <w:tabs>
          <w:tab w:val="left" w:pos="567"/>
          <w:tab w:val="left" w:pos="8222"/>
        </w:tabs>
        <w:rPr>
          <w:sz w:val="24"/>
          <w:szCs w:val="24"/>
          <w:lang w:val="en-US"/>
        </w:rPr>
      </w:pPr>
    </w:p>
    <w:p w14:paraId="02D304F3" w14:textId="77777777" w:rsidR="00EB3CC3" w:rsidRPr="00EB3CC3" w:rsidRDefault="00813C6A" w:rsidP="00EB3CC3">
      <w:pPr>
        <w:pStyle w:val="Ingenmellomrom"/>
        <w:rPr>
          <w:b/>
          <w:sz w:val="24"/>
          <w:szCs w:val="24"/>
          <w:lang w:val="en-US"/>
        </w:rPr>
      </w:pPr>
      <w:r w:rsidRPr="00EB3CC3">
        <w:rPr>
          <w:b/>
          <w:sz w:val="24"/>
          <w:szCs w:val="24"/>
          <w:lang w:val="en-US"/>
        </w:rPr>
        <w:t xml:space="preserve">Quiz </w:t>
      </w:r>
      <w:r w:rsidR="00EB3CC3" w:rsidRPr="00EB3CC3">
        <w:rPr>
          <w:b/>
          <w:sz w:val="24"/>
          <w:szCs w:val="24"/>
          <w:lang w:val="en-US"/>
        </w:rPr>
        <w:t>8.</w:t>
      </w:r>
      <w:r w:rsidR="0019168B">
        <w:rPr>
          <w:b/>
          <w:sz w:val="24"/>
          <w:szCs w:val="24"/>
          <w:lang w:val="en-US"/>
        </w:rPr>
        <w:t>3</w:t>
      </w:r>
    </w:p>
    <w:p w14:paraId="74719D97" w14:textId="77777777" w:rsidR="008B449C" w:rsidRDefault="0019168B" w:rsidP="008B449C">
      <w:pPr>
        <w:pStyle w:val="Ingenmellomrom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Frigg gas is</w:t>
      </w:r>
      <w:r w:rsidR="000A67CC" w:rsidRPr="00EB3CC3">
        <w:rPr>
          <w:sz w:val="24"/>
          <w:szCs w:val="24"/>
          <w:lang w:val="en-US"/>
        </w:rPr>
        <w:t xml:space="preserve"> compressed from 30 to 7</w:t>
      </w:r>
      <w:r w:rsidR="00EB3CC3" w:rsidRPr="00EB3CC3">
        <w:rPr>
          <w:sz w:val="24"/>
          <w:szCs w:val="24"/>
          <w:lang w:val="en-US"/>
        </w:rPr>
        <w:t>0 bar</w:t>
      </w:r>
      <w:r w:rsidR="00FB7F8A">
        <w:rPr>
          <w:sz w:val="24"/>
          <w:szCs w:val="24"/>
          <w:lang w:val="en-US"/>
        </w:rPr>
        <w:t>, as considered above. Given</w:t>
      </w:r>
      <w:r w:rsidR="008B449C" w:rsidRPr="008B449C">
        <w:rPr>
          <w:sz w:val="24"/>
          <w:szCs w:val="24"/>
          <w:lang w:val="en-US"/>
        </w:rPr>
        <w:t xml:space="preserve"> </w:t>
      </w:r>
    </w:p>
    <w:p w14:paraId="45B7965B" w14:textId="77777777" w:rsidR="008B449C" w:rsidRPr="00EB3CC3" w:rsidRDefault="008B449C" w:rsidP="008B449C">
      <w:pPr>
        <w:pStyle w:val="Ingenmellomrom"/>
        <w:ind w:firstLine="708"/>
        <w:rPr>
          <w:sz w:val="24"/>
          <w:szCs w:val="24"/>
          <w:lang w:val="en-US"/>
        </w:rPr>
      </w:pPr>
      <w:r w:rsidRPr="00EB3CC3">
        <w:rPr>
          <w:sz w:val="24"/>
          <w:szCs w:val="24"/>
          <w:lang w:val="en-US"/>
        </w:rPr>
        <w:t>Molecular Weight: 16.83</w:t>
      </w:r>
    </w:p>
    <w:p w14:paraId="2F0FEC37" w14:textId="77777777" w:rsidR="00EB3CC3" w:rsidRDefault="00EB3CC3" w:rsidP="00EB3CC3">
      <w:pPr>
        <w:pStyle w:val="Ingenmellomrom"/>
        <w:ind w:firstLine="708"/>
        <w:rPr>
          <w:sz w:val="24"/>
          <w:szCs w:val="24"/>
          <w:lang w:val="en-US"/>
        </w:rPr>
      </w:pPr>
      <w:r w:rsidRPr="00EB3CC3">
        <w:rPr>
          <w:sz w:val="24"/>
          <w:szCs w:val="24"/>
          <w:lang w:val="en-US"/>
        </w:rPr>
        <w:t>Adiabatic exponent: 1.28</w:t>
      </w:r>
    </w:p>
    <w:p w14:paraId="10E5B494" w14:textId="77777777" w:rsidR="008B449C" w:rsidRPr="00EB3CC3" w:rsidRDefault="008B449C" w:rsidP="00EB3CC3">
      <w:pPr>
        <w:pStyle w:val="Ingenmellomrom"/>
        <w:ind w:firstLine="708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Specific heat capacity: c</w:t>
      </w:r>
      <w:r w:rsidRPr="008B449C">
        <w:rPr>
          <w:sz w:val="24"/>
          <w:szCs w:val="24"/>
          <w:vertAlign w:val="subscript"/>
          <w:lang w:val="en-US"/>
        </w:rPr>
        <w:t>p</w:t>
      </w:r>
      <w:r>
        <w:rPr>
          <w:sz w:val="24"/>
          <w:szCs w:val="24"/>
          <w:lang w:val="en-US"/>
        </w:rPr>
        <w:t>=2.20 kJ/(kgK)</w:t>
      </w:r>
    </w:p>
    <w:p w14:paraId="574D46E4" w14:textId="77777777" w:rsidR="0019168B" w:rsidRDefault="0019168B" w:rsidP="0019168B">
      <w:pPr>
        <w:pStyle w:val="Ingenmellomrom"/>
        <w:ind w:firstLine="708"/>
        <w:rPr>
          <w:sz w:val="24"/>
          <w:szCs w:val="24"/>
          <w:lang w:val="en-US"/>
        </w:rPr>
      </w:pPr>
      <w:r w:rsidRPr="00EB3CC3">
        <w:rPr>
          <w:sz w:val="24"/>
          <w:szCs w:val="24"/>
          <w:lang w:val="en-US"/>
        </w:rPr>
        <w:t>Compressor efficiency: 0.9</w:t>
      </w:r>
    </w:p>
    <w:p w14:paraId="4AA56A5A" w14:textId="77777777" w:rsidR="000A67CC" w:rsidRDefault="000A67CC" w:rsidP="000A67CC">
      <w:pPr>
        <w:pStyle w:val="Ingenmellomrom"/>
        <w:ind w:left="360"/>
        <w:rPr>
          <w:sz w:val="24"/>
          <w:szCs w:val="24"/>
          <w:lang w:val="en-US"/>
        </w:rPr>
      </w:pPr>
    </w:p>
    <w:p w14:paraId="46EDCA26" w14:textId="77777777" w:rsidR="00EB3CC3" w:rsidRPr="00EB3CC3" w:rsidRDefault="00EB3CC3" w:rsidP="0019168B">
      <w:pPr>
        <w:pStyle w:val="Ingenmellomrom"/>
        <w:tabs>
          <w:tab w:val="left" w:pos="567"/>
          <w:tab w:val="left" w:pos="8222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Using the analytic relations</w:t>
      </w:r>
    </w:p>
    <w:p w14:paraId="2B70EA46" w14:textId="77777777" w:rsidR="000A67CC" w:rsidRPr="00EB3CC3" w:rsidRDefault="000A67CC" w:rsidP="000A67CC">
      <w:pPr>
        <w:pStyle w:val="Ingenmellomrom"/>
        <w:ind w:left="360"/>
        <w:rPr>
          <w:sz w:val="24"/>
          <w:szCs w:val="24"/>
          <w:lang w:val="en-US"/>
        </w:rPr>
      </w:pPr>
      <w:r w:rsidRPr="00EB3CC3">
        <w:rPr>
          <w:sz w:val="24"/>
          <w:szCs w:val="24"/>
          <w:lang w:val="en-US"/>
        </w:rPr>
        <w:t>a)  Estimate outlet temperature</w:t>
      </w:r>
    </w:p>
    <w:p w14:paraId="75AC5758" w14:textId="411C4882" w:rsidR="000A67CC" w:rsidRPr="007A1DBF" w:rsidRDefault="000A67CC" w:rsidP="007A1DBF">
      <w:pPr>
        <w:pStyle w:val="Ingenmellomrom"/>
        <w:ind w:left="360"/>
        <w:rPr>
          <w:sz w:val="24"/>
          <w:szCs w:val="24"/>
          <w:lang w:val="en-US"/>
        </w:rPr>
      </w:pPr>
      <w:r w:rsidRPr="00EB3CC3">
        <w:rPr>
          <w:sz w:val="24"/>
          <w:szCs w:val="24"/>
          <w:lang w:val="en-US"/>
        </w:rPr>
        <w:t>b)  Estimate power needed</w:t>
      </w:r>
    </w:p>
    <w:p w14:paraId="6F9FAEB2" w14:textId="77777777" w:rsidR="001F3EB2" w:rsidRDefault="001F3EB2" w:rsidP="00074DF4">
      <w:pPr>
        <w:tabs>
          <w:tab w:val="left" w:pos="567"/>
          <w:tab w:val="left" w:pos="8222"/>
        </w:tabs>
        <w:rPr>
          <w:lang w:val="en-US"/>
        </w:rPr>
      </w:pPr>
    </w:p>
    <w:p w14:paraId="349C3FEA" w14:textId="7A681869" w:rsidR="00AC7560" w:rsidRPr="008B509E" w:rsidRDefault="00817466" w:rsidP="001F3EB2">
      <w:pPr>
        <w:rPr>
          <w:b/>
          <w:sz w:val="32"/>
          <w:szCs w:val="32"/>
          <w:lang w:val="en-US"/>
        </w:rPr>
      </w:pPr>
      <w:r w:rsidRPr="008B509E">
        <w:rPr>
          <w:b/>
          <w:sz w:val="32"/>
          <w:szCs w:val="32"/>
          <w:lang w:val="en-US"/>
        </w:rPr>
        <w:t>8</w:t>
      </w:r>
      <w:r w:rsidR="00367FF7" w:rsidRPr="008B509E">
        <w:rPr>
          <w:b/>
          <w:sz w:val="32"/>
          <w:szCs w:val="32"/>
          <w:lang w:val="en-US"/>
        </w:rPr>
        <w:t xml:space="preserve">.3 </w:t>
      </w:r>
      <w:r w:rsidR="0019588B" w:rsidRPr="008B509E">
        <w:rPr>
          <w:b/>
          <w:sz w:val="32"/>
          <w:szCs w:val="32"/>
          <w:lang w:val="en-US"/>
        </w:rPr>
        <w:t>Compressor p</w:t>
      </w:r>
      <w:r w:rsidR="00DA5681" w:rsidRPr="008B509E">
        <w:rPr>
          <w:b/>
          <w:sz w:val="32"/>
          <w:szCs w:val="32"/>
          <w:lang w:val="en-US"/>
        </w:rPr>
        <w:t>erformance</w:t>
      </w:r>
      <w:r w:rsidR="0019588B" w:rsidRPr="008B509E">
        <w:rPr>
          <w:b/>
          <w:sz w:val="32"/>
          <w:szCs w:val="32"/>
          <w:lang w:val="en-US"/>
        </w:rPr>
        <w:t xml:space="preserve"> </w:t>
      </w:r>
    </w:p>
    <w:p w14:paraId="10C8B227" w14:textId="4B5AEF48" w:rsidR="0019588B" w:rsidRPr="00F7634A" w:rsidRDefault="009B44DA" w:rsidP="00AC7560">
      <w:pPr>
        <w:pStyle w:val="Ingenmellomrom"/>
        <w:rPr>
          <w:b/>
          <w:sz w:val="28"/>
          <w:szCs w:val="28"/>
          <w:lang w:val="en-US"/>
        </w:rPr>
      </w:pPr>
      <w:r w:rsidRPr="00F7634A">
        <w:rPr>
          <w:b/>
          <w:sz w:val="28"/>
          <w:szCs w:val="28"/>
          <w:lang w:val="en-US"/>
        </w:rPr>
        <w:t xml:space="preserve"> </w:t>
      </w:r>
      <w:r w:rsidR="00F7634A" w:rsidRPr="00F7634A">
        <w:rPr>
          <w:b/>
          <w:sz w:val="28"/>
          <w:szCs w:val="28"/>
          <w:lang w:val="en-US"/>
        </w:rPr>
        <w:t>8.3.1 Polytrophic head</w:t>
      </w:r>
      <w:r w:rsidRPr="00F7634A">
        <w:rPr>
          <w:b/>
          <w:sz w:val="28"/>
          <w:szCs w:val="28"/>
          <w:lang w:val="en-US"/>
        </w:rPr>
        <w:t xml:space="preserve"> </w:t>
      </w:r>
      <w:r w:rsidR="00143A59" w:rsidRPr="00F7634A">
        <w:rPr>
          <w:b/>
          <w:sz w:val="28"/>
          <w:szCs w:val="28"/>
          <w:lang w:val="en-US"/>
        </w:rPr>
        <w:t xml:space="preserve">       </w:t>
      </w:r>
    </w:p>
    <w:p w14:paraId="7C269561" w14:textId="4B0FC053" w:rsidR="004C72ED" w:rsidRDefault="004C72ED" w:rsidP="006F710E">
      <w:pPr>
        <w:pStyle w:val="Ingenmellomrom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Compre</w:t>
      </w:r>
      <w:r w:rsidR="007A1DBF">
        <w:rPr>
          <w:sz w:val="24"/>
          <w:szCs w:val="24"/>
          <w:lang w:val="en-US"/>
        </w:rPr>
        <w:t xml:space="preserve">ssion work: w </w:t>
      </w:r>
      <w:r w:rsidR="00C54B09">
        <w:rPr>
          <w:sz w:val="24"/>
          <w:szCs w:val="24"/>
          <w:lang w:val="en-US"/>
        </w:rPr>
        <w:t>is provides by the  machine</w:t>
      </w:r>
      <w:r>
        <w:rPr>
          <w:sz w:val="24"/>
          <w:szCs w:val="24"/>
          <w:lang w:val="en-US"/>
        </w:rPr>
        <w:t xml:space="preserve"> by rotation </w:t>
      </w:r>
      <w:r w:rsidR="007A1DBF">
        <w:rPr>
          <w:sz w:val="24"/>
          <w:szCs w:val="24"/>
          <w:lang w:val="en-US"/>
        </w:rPr>
        <w:t xml:space="preserve">and </w:t>
      </w:r>
      <w:r>
        <w:rPr>
          <w:sz w:val="24"/>
          <w:szCs w:val="24"/>
          <w:lang w:val="en-US"/>
        </w:rPr>
        <w:t xml:space="preserve">flow. </w:t>
      </w:r>
      <w:r w:rsidR="00F7634A">
        <w:rPr>
          <w:sz w:val="24"/>
          <w:szCs w:val="24"/>
          <w:lang w:val="en-US"/>
        </w:rPr>
        <w:t>Polytrophic head is defined</w:t>
      </w:r>
      <w:r>
        <w:rPr>
          <w:sz w:val="24"/>
          <w:szCs w:val="24"/>
          <w:lang w:val="en-US"/>
        </w:rPr>
        <w:t xml:space="preserve"> as compression work per mass unit, |w/kg/s| = |J/kg|</w:t>
      </w:r>
      <w:r w:rsidR="00C54B09">
        <w:rPr>
          <w:sz w:val="24"/>
          <w:szCs w:val="24"/>
          <w:lang w:val="en-US"/>
        </w:rPr>
        <w:t xml:space="preserve"> and provides a measure of compressor performance</w:t>
      </w:r>
    </w:p>
    <w:p w14:paraId="1720B370" w14:textId="77777777" w:rsidR="004C72ED" w:rsidRDefault="004C72ED" w:rsidP="006F710E">
      <w:pPr>
        <w:pStyle w:val="Ingenmellomrom"/>
        <w:rPr>
          <w:sz w:val="24"/>
          <w:szCs w:val="24"/>
          <w:lang w:val="en-US"/>
        </w:rPr>
      </w:pPr>
    </w:p>
    <w:p w14:paraId="288B4E2C" w14:textId="12C22615" w:rsidR="004C72ED" w:rsidRPr="002772C3" w:rsidRDefault="00586814" w:rsidP="00C54B09">
      <w:pPr>
        <w:pStyle w:val="Ingenmellomrom"/>
        <w:tabs>
          <w:tab w:val="left" w:pos="8222"/>
        </w:tabs>
        <w:ind w:firstLine="708"/>
        <w:rPr>
          <w:sz w:val="24"/>
          <w:szCs w:val="24"/>
          <w:lang w:val="en-US"/>
        </w:rPr>
      </w:pPr>
      <w:r w:rsidRPr="002772C3">
        <w:rPr>
          <w:position w:val="-14"/>
          <w:sz w:val="24"/>
          <w:szCs w:val="24"/>
        </w:rPr>
        <w:object w:dxaOrig="1920" w:dyaOrig="400" w14:anchorId="50078DDD">
          <v:shape id="_x0000_i1040" type="#_x0000_t75" style="width:95.7pt;height:19.9pt" o:ole="">
            <v:imagedata r:id="rId43" o:title=""/>
          </v:shape>
          <o:OLEObject Type="Embed" ProgID="Equation.DSMT4" ShapeID="_x0000_i1040" DrawAspect="Content" ObjectID="_1681803396" r:id="rId44"/>
        </w:object>
      </w:r>
      <w:r w:rsidR="00AC7560" w:rsidRPr="002772C3">
        <w:rPr>
          <w:sz w:val="24"/>
          <w:szCs w:val="24"/>
          <w:lang w:val="en-US"/>
        </w:rPr>
        <w:t xml:space="preserve"> </w:t>
      </w:r>
      <w:r w:rsidR="00C54B09" w:rsidRPr="002772C3">
        <w:rPr>
          <w:sz w:val="24"/>
          <w:szCs w:val="24"/>
          <w:lang w:val="en-US"/>
        </w:rPr>
        <w:tab/>
        <w:t>(8-7)</w:t>
      </w:r>
    </w:p>
    <w:p w14:paraId="46887217" w14:textId="77777777" w:rsidR="008201D5" w:rsidRPr="002772C3" w:rsidRDefault="008201D5" w:rsidP="008201D5">
      <w:pPr>
        <w:pStyle w:val="Ingenmellomrom"/>
        <w:rPr>
          <w:sz w:val="24"/>
          <w:szCs w:val="24"/>
          <w:lang w:val="en-US"/>
        </w:rPr>
      </w:pPr>
    </w:p>
    <w:p w14:paraId="7E6729CD" w14:textId="6FA49719" w:rsidR="0019588B" w:rsidRPr="002772C3" w:rsidRDefault="00F7634A" w:rsidP="006F710E">
      <w:pPr>
        <w:pStyle w:val="Ingenmellomrom"/>
        <w:rPr>
          <w:sz w:val="24"/>
          <w:szCs w:val="24"/>
          <w:lang w:val="en-US"/>
        </w:rPr>
      </w:pPr>
      <w:r w:rsidRPr="002772C3">
        <w:rPr>
          <w:sz w:val="24"/>
          <w:szCs w:val="24"/>
          <w:lang w:val="en-US"/>
        </w:rPr>
        <w:t xml:space="preserve">Equation (8-5) relates polytrophic head to gas properties and compression ratio </w:t>
      </w:r>
      <w:r w:rsidR="006D6C96" w:rsidRPr="002772C3">
        <w:rPr>
          <w:sz w:val="24"/>
          <w:szCs w:val="24"/>
          <w:lang w:val="en-US"/>
        </w:rPr>
        <w:t xml:space="preserve"> </w:t>
      </w:r>
    </w:p>
    <w:p w14:paraId="09B4DD59" w14:textId="08D2F7F3" w:rsidR="002A2B0A" w:rsidRPr="002772C3" w:rsidRDefault="002A2B0A" w:rsidP="006F710E">
      <w:pPr>
        <w:pStyle w:val="Ingenmellomrom"/>
        <w:rPr>
          <w:sz w:val="24"/>
          <w:szCs w:val="24"/>
          <w:lang w:val="en-US"/>
        </w:rPr>
      </w:pPr>
    </w:p>
    <w:p w14:paraId="1F854C3B" w14:textId="0AE7CC1D" w:rsidR="00C54B09" w:rsidRPr="002772C3" w:rsidRDefault="00367FF7" w:rsidP="00074DF4">
      <w:pPr>
        <w:tabs>
          <w:tab w:val="left" w:pos="567"/>
          <w:tab w:val="left" w:pos="8222"/>
        </w:tabs>
        <w:rPr>
          <w:sz w:val="24"/>
          <w:szCs w:val="24"/>
          <w:lang w:val="en-US"/>
        </w:rPr>
      </w:pPr>
      <w:r w:rsidRPr="002772C3">
        <w:rPr>
          <w:sz w:val="24"/>
          <w:szCs w:val="24"/>
          <w:lang w:val="en-US"/>
        </w:rPr>
        <w:tab/>
      </w:r>
      <w:r w:rsidR="00F7634A" w:rsidRPr="002772C3">
        <w:rPr>
          <w:position w:val="-44"/>
          <w:sz w:val="24"/>
          <w:szCs w:val="24"/>
        </w:rPr>
        <w:object w:dxaOrig="2760" w:dyaOrig="980" w14:anchorId="016CA125">
          <v:shape id="_x0000_i1041" type="#_x0000_t75" style="width:138.05pt;height:49.15pt" o:ole="">
            <v:imagedata r:id="rId45" o:title=""/>
          </v:shape>
          <o:OLEObject Type="Embed" ProgID="Equation.DSMT4" ShapeID="_x0000_i1041" DrawAspect="Content" ObjectID="_1681803397" r:id="rId46"/>
        </w:object>
      </w:r>
      <w:r w:rsidR="00E1546D" w:rsidRPr="002772C3">
        <w:rPr>
          <w:sz w:val="24"/>
          <w:szCs w:val="24"/>
          <w:lang w:val="en-US"/>
        </w:rPr>
        <w:tab/>
        <w:t>(</w:t>
      </w:r>
      <w:r w:rsidR="00817466" w:rsidRPr="002772C3">
        <w:rPr>
          <w:sz w:val="24"/>
          <w:szCs w:val="24"/>
          <w:lang w:val="en-US"/>
        </w:rPr>
        <w:t>8</w:t>
      </w:r>
      <w:r w:rsidR="00C54B09" w:rsidRPr="002772C3">
        <w:rPr>
          <w:sz w:val="24"/>
          <w:szCs w:val="24"/>
          <w:lang w:val="en-US"/>
        </w:rPr>
        <w:t>-8</w:t>
      </w:r>
      <w:r w:rsidRPr="002772C3">
        <w:rPr>
          <w:sz w:val="24"/>
          <w:szCs w:val="24"/>
          <w:lang w:val="en-US"/>
        </w:rPr>
        <w:t>)</w:t>
      </w:r>
    </w:p>
    <w:p w14:paraId="59FFAFC9" w14:textId="62D8E6C5" w:rsidR="001F3EB2" w:rsidRPr="002772C3" w:rsidRDefault="00C54B09" w:rsidP="00074DF4">
      <w:pPr>
        <w:tabs>
          <w:tab w:val="left" w:pos="567"/>
          <w:tab w:val="left" w:pos="8222"/>
        </w:tabs>
        <w:rPr>
          <w:sz w:val="24"/>
          <w:szCs w:val="24"/>
          <w:lang w:val="en-US"/>
        </w:rPr>
      </w:pPr>
      <w:r w:rsidRPr="002772C3">
        <w:rPr>
          <w:sz w:val="24"/>
          <w:szCs w:val="24"/>
          <w:lang w:val="en-US"/>
        </w:rPr>
        <w:t>The manufacturer provides polytrophic head, f</w:t>
      </w:r>
      <w:r w:rsidR="00DA5681" w:rsidRPr="002772C3">
        <w:rPr>
          <w:sz w:val="24"/>
          <w:szCs w:val="24"/>
          <w:lang w:val="en-US"/>
        </w:rPr>
        <w:t xml:space="preserve">igure </w:t>
      </w:r>
      <w:r w:rsidRPr="002772C3">
        <w:rPr>
          <w:sz w:val="24"/>
          <w:szCs w:val="24"/>
          <w:lang w:val="en-US"/>
        </w:rPr>
        <w:t>8</w:t>
      </w:r>
      <w:r w:rsidR="006D6C96" w:rsidRPr="002772C3">
        <w:rPr>
          <w:sz w:val="24"/>
          <w:szCs w:val="24"/>
          <w:lang w:val="en-US"/>
        </w:rPr>
        <w:t xml:space="preserve">. </w:t>
      </w:r>
      <w:r w:rsidRPr="002772C3">
        <w:rPr>
          <w:sz w:val="24"/>
          <w:szCs w:val="24"/>
          <w:lang w:val="en-US"/>
        </w:rPr>
        <w:t xml:space="preserve">The surge limit indicates </w:t>
      </w:r>
      <w:r w:rsidR="006D6C96" w:rsidRPr="002772C3">
        <w:rPr>
          <w:sz w:val="24"/>
          <w:szCs w:val="24"/>
          <w:lang w:val="en-US"/>
        </w:rPr>
        <w:t xml:space="preserve">flow instability </w:t>
      </w:r>
      <w:r w:rsidRPr="002772C3">
        <w:rPr>
          <w:sz w:val="24"/>
          <w:szCs w:val="24"/>
          <w:lang w:val="en-US"/>
        </w:rPr>
        <w:t>at low flow rate. This may cause vibration with</w:t>
      </w:r>
      <w:r w:rsidR="006D6C96" w:rsidRPr="002772C3">
        <w:rPr>
          <w:sz w:val="24"/>
          <w:szCs w:val="24"/>
          <w:lang w:val="en-US"/>
        </w:rPr>
        <w:t xml:space="preserve"> catastrophic result. </w:t>
      </w:r>
    </w:p>
    <w:p w14:paraId="41079141" w14:textId="4FE1CBE3" w:rsidR="005567B9" w:rsidRDefault="008B509E" w:rsidP="001F3EB2">
      <w:pPr>
        <w:rPr>
          <w:b/>
          <w:sz w:val="24"/>
          <w:szCs w:val="24"/>
          <w:lang w:val="en-US"/>
        </w:rPr>
      </w:pPr>
      <w:r>
        <w:rPr>
          <w:noProof/>
          <w:lang w:eastAsia="nb-NO"/>
        </w:rPr>
        <w:lastRenderedPageBreak/>
        <w:drawing>
          <wp:inline distT="0" distB="0" distL="0" distR="0" wp14:anchorId="24579151" wp14:editId="60DB4E65">
            <wp:extent cx="3851238" cy="465816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195" cy="467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47BDA" w14:textId="1D72D393" w:rsidR="00DA5681" w:rsidRPr="00C54B09" w:rsidRDefault="00167B3C" w:rsidP="00C54B09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Figure </w:t>
      </w:r>
      <w:r w:rsidR="008B509E">
        <w:rPr>
          <w:b/>
          <w:sz w:val="24"/>
          <w:szCs w:val="24"/>
          <w:lang w:val="en-US"/>
        </w:rPr>
        <w:t>8</w:t>
      </w:r>
      <w:r>
        <w:rPr>
          <w:b/>
          <w:sz w:val="24"/>
          <w:szCs w:val="24"/>
          <w:lang w:val="en-US"/>
        </w:rPr>
        <w:t xml:space="preserve">  Polytrophic head</w:t>
      </w:r>
      <w:r w:rsidR="001F3EB2">
        <w:rPr>
          <w:b/>
          <w:sz w:val="24"/>
          <w:szCs w:val="24"/>
          <w:lang w:val="en-US"/>
        </w:rPr>
        <w:t xml:space="preserve"> </w:t>
      </w:r>
    </w:p>
    <w:p w14:paraId="4A202CEA" w14:textId="6CAB2042" w:rsidR="000A67CC" w:rsidRPr="00650E67" w:rsidRDefault="00C54B09" w:rsidP="000A67CC">
      <w:pPr>
        <w:pStyle w:val="Ingenmellomrom"/>
        <w:rPr>
          <w:lang w:val="en-US"/>
        </w:rPr>
      </w:pPr>
      <w:r>
        <w:rPr>
          <w:lang w:val="en-US"/>
        </w:rPr>
        <w:t>Compressor performance is sometimes expressed by pressure ratio:</w:t>
      </w:r>
      <w:r w:rsidRPr="00650E67">
        <w:rPr>
          <w:position w:val="-10"/>
          <w:lang w:val="en-US"/>
        </w:rPr>
        <w:object w:dxaOrig="580" w:dyaOrig="300" w14:anchorId="1F2A1F28">
          <v:shape id="_x0000_i1042" type="#_x0000_t75" style="width:28.8pt;height:14.8pt" o:ole="">
            <v:imagedata r:id="rId48" o:title=""/>
          </v:shape>
          <o:OLEObject Type="Embed" ProgID="Equation.DSMT4" ShapeID="_x0000_i1042" DrawAspect="Content" ObjectID="_1681803398" r:id="rId49"/>
        </w:object>
      </w:r>
      <w:r>
        <w:rPr>
          <w:lang w:val="en-US"/>
        </w:rPr>
        <w:t xml:space="preserve">. </w:t>
      </w:r>
      <w:r w:rsidR="00586814">
        <w:rPr>
          <w:lang w:val="en-US"/>
        </w:rPr>
        <w:t xml:space="preserve">This </w:t>
      </w:r>
      <w:r>
        <w:rPr>
          <w:lang w:val="en-US"/>
        </w:rPr>
        <w:t>can be calculated from:</w:t>
      </w:r>
      <w:r w:rsidR="00586814">
        <w:rPr>
          <w:lang w:val="en-US"/>
        </w:rPr>
        <w:t xml:space="preserve"> </w:t>
      </w:r>
      <w:r w:rsidRPr="00650E67">
        <w:rPr>
          <w:position w:val="-12"/>
          <w:lang w:val="en-US"/>
        </w:rPr>
        <w:object w:dxaOrig="320" w:dyaOrig="320" w14:anchorId="65558AEB">
          <v:shape id="_x0000_i1043" type="#_x0000_t75" style="width:16.1pt;height:16.1pt" o:ole="">
            <v:imagedata r:id="rId50" o:title=""/>
          </v:shape>
          <o:OLEObject Type="Embed" ProgID="Equation.DSMT4" ShapeID="_x0000_i1043" DrawAspect="Content" ObjectID="_1681803399" r:id="rId51"/>
        </w:object>
      </w:r>
      <w:r w:rsidR="00586814">
        <w:rPr>
          <w:lang w:val="en-US"/>
        </w:rPr>
        <w:t>, using (8-7)</w:t>
      </w:r>
      <w:r>
        <w:rPr>
          <w:lang w:val="en-US"/>
        </w:rPr>
        <w:t xml:space="preserve">. </w:t>
      </w:r>
      <w:r w:rsidR="00650E67">
        <w:rPr>
          <w:lang w:val="en-US"/>
        </w:rPr>
        <w:t>Thus, polytrophic head and pressure ratio provides the same information.</w:t>
      </w:r>
    </w:p>
    <w:p w14:paraId="19A64B8D" w14:textId="748ED088" w:rsidR="008B509E" w:rsidRDefault="008B509E" w:rsidP="00B930E9">
      <w:pPr>
        <w:pStyle w:val="Ingenmellomrom"/>
        <w:rPr>
          <w:lang w:val="en-US"/>
        </w:rPr>
      </w:pPr>
    </w:p>
    <w:p w14:paraId="335BD221" w14:textId="216351F3" w:rsidR="00C557E9" w:rsidRPr="007A1DBF" w:rsidRDefault="00C557E9" w:rsidP="00C557E9">
      <w:pPr>
        <w:pStyle w:val="Ingenmellomrom"/>
        <w:rPr>
          <w:b/>
          <w:sz w:val="24"/>
          <w:szCs w:val="24"/>
          <w:lang w:val="en-US"/>
        </w:rPr>
      </w:pPr>
      <w:r w:rsidRPr="007E1A2A">
        <w:rPr>
          <w:b/>
          <w:sz w:val="24"/>
          <w:szCs w:val="24"/>
          <w:lang w:val="en-US"/>
        </w:rPr>
        <w:t>Quiz 8.4</w:t>
      </w:r>
    </w:p>
    <w:p w14:paraId="6F54BD3D" w14:textId="7C7910A5" w:rsidR="00C557E9" w:rsidRDefault="00C557E9" w:rsidP="00C557E9">
      <w:pPr>
        <w:pStyle w:val="Ingenmellomrom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Polytrophic</w:t>
      </w:r>
      <w:r w:rsidR="007A1DBF">
        <w:rPr>
          <w:sz w:val="24"/>
          <w:szCs w:val="24"/>
          <w:lang w:val="en-US"/>
        </w:rPr>
        <w:t xml:space="preserve"> head for compressors was defined: </w:t>
      </w:r>
      <w:r w:rsidR="00586814" w:rsidRPr="008B509E">
        <w:rPr>
          <w:position w:val="-14"/>
        </w:rPr>
        <w:object w:dxaOrig="1920" w:dyaOrig="400" w14:anchorId="3112C8B3">
          <v:shape id="_x0000_i1044" type="#_x0000_t75" style="width:95.7pt;height:19.9pt" o:ole="">
            <v:imagedata r:id="rId52" o:title=""/>
          </v:shape>
          <o:OLEObject Type="Embed" ProgID="Equation.DSMT4" ShapeID="_x0000_i1044" DrawAspect="Content" ObjectID="_1681803400" r:id="rId53"/>
        </w:object>
      </w:r>
      <w:r>
        <w:rPr>
          <w:sz w:val="24"/>
          <w:szCs w:val="24"/>
          <w:lang w:val="en-US"/>
        </w:rPr>
        <w:t xml:space="preserve"> </w:t>
      </w:r>
    </w:p>
    <w:p w14:paraId="66039C77" w14:textId="77777777" w:rsidR="007A1DBF" w:rsidRDefault="007A1DBF" w:rsidP="007A1DBF">
      <w:pPr>
        <w:pStyle w:val="Ingenmellomrom"/>
        <w:numPr>
          <w:ilvl w:val="0"/>
          <w:numId w:val="10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Use this definition to express polytrophic head for pumps.</w:t>
      </w:r>
    </w:p>
    <w:p w14:paraId="4C0DEA3F" w14:textId="39B42AEB" w:rsidR="007A1DBF" w:rsidRDefault="007A1DBF" w:rsidP="007A1DBF">
      <w:pPr>
        <w:pStyle w:val="Ingenmellomrom"/>
        <w:numPr>
          <w:ilvl w:val="0"/>
          <w:numId w:val="10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Compare the result to the definition of hydraulic head: </w:t>
      </w:r>
      <w:r w:rsidRPr="00E730B1">
        <w:rPr>
          <w:position w:val="-10"/>
          <w:sz w:val="24"/>
          <w:szCs w:val="24"/>
          <w:lang w:val="en-US"/>
        </w:rPr>
        <w:object w:dxaOrig="1260" w:dyaOrig="320" w14:anchorId="1DEF4219">
          <v:shape id="_x0000_i1045" type="#_x0000_t75" style="width:63.1pt;height:16.1pt" o:ole="">
            <v:imagedata r:id="rId54" o:title=""/>
          </v:shape>
          <o:OLEObject Type="Embed" ProgID="Equation.DSMT4" ShapeID="_x0000_i1045" DrawAspect="Content" ObjectID="_1681803401" r:id="rId55"/>
        </w:object>
      </w:r>
      <w:r>
        <w:rPr>
          <w:sz w:val="24"/>
          <w:szCs w:val="24"/>
          <w:lang w:val="en-US"/>
        </w:rPr>
        <w:t xml:space="preserve">  </w:t>
      </w:r>
    </w:p>
    <w:p w14:paraId="25E2F6B5" w14:textId="0F7AC04F" w:rsidR="00C557E9" w:rsidRDefault="00C557E9" w:rsidP="00B930E9">
      <w:pPr>
        <w:pStyle w:val="Ingenmellomrom"/>
        <w:rPr>
          <w:lang w:val="en-US"/>
        </w:rPr>
      </w:pPr>
    </w:p>
    <w:p w14:paraId="5B680912" w14:textId="4130EAB4" w:rsidR="008B509E" w:rsidRDefault="008B509E" w:rsidP="00B930E9">
      <w:pPr>
        <w:pStyle w:val="Ingenmellomrom"/>
        <w:rPr>
          <w:lang w:val="en-US"/>
        </w:rPr>
      </w:pPr>
    </w:p>
    <w:p w14:paraId="45145E14" w14:textId="1AA2857B" w:rsidR="008B509E" w:rsidRPr="007E1A2A" w:rsidRDefault="00C557E9" w:rsidP="008B509E">
      <w:pPr>
        <w:pStyle w:val="Ingenmellomrom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Quiz 8.5</w:t>
      </w:r>
    </w:p>
    <w:p w14:paraId="3969FF08" w14:textId="44482F7C" w:rsidR="008B509E" w:rsidRPr="000414D0" w:rsidRDefault="000414D0" w:rsidP="008B509E">
      <w:pPr>
        <w:pStyle w:val="Ingenmellomrom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The figure</w:t>
      </w:r>
      <w:r w:rsidR="002C3459">
        <w:rPr>
          <w:sz w:val="24"/>
          <w:szCs w:val="24"/>
          <w:lang w:val="en-US"/>
        </w:rPr>
        <w:t xml:space="preserve"> below provides</w:t>
      </w:r>
      <w:r>
        <w:rPr>
          <w:sz w:val="24"/>
          <w:szCs w:val="24"/>
          <w:lang w:val="en-US"/>
        </w:rPr>
        <w:t xml:space="preserve"> performance cur</w:t>
      </w:r>
      <w:r w:rsidR="002C3459">
        <w:rPr>
          <w:sz w:val="24"/>
          <w:szCs w:val="24"/>
          <w:lang w:val="en-US"/>
        </w:rPr>
        <w:t>ved for a</w:t>
      </w:r>
      <w:r w:rsidR="008B509E" w:rsidRPr="000414D0">
        <w:rPr>
          <w:sz w:val="24"/>
          <w:szCs w:val="24"/>
          <w:lang w:val="en-US"/>
        </w:rPr>
        <w:t xml:space="preserve"> dynam</w:t>
      </w:r>
      <w:r w:rsidR="002772C3" w:rsidRPr="000414D0">
        <w:rPr>
          <w:sz w:val="24"/>
          <w:szCs w:val="24"/>
          <w:lang w:val="en-US"/>
        </w:rPr>
        <w:t>ic</w:t>
      </w:r>
      <w:r w:rsidR="002C3459">
        <w:rPr>
          <w:sz w:val="24"/>
          <w:szCs w:val="24"/>
          <w:lang w:val="en-US"/>
        </w:rPr>
        <w:t xml:space="preserve"> pump</w:t>
      </w:r>
    </w:p>
    <w:p w14:paraId="3269A09C" w14:textId="29C165AE" w:rsidR="008B509E" w:rsidRPr="000414D0" w:rsidRDefault="008B509E" w:rsidP="008B509E">
      <w:pPr>
        <w:pStyle w:val="Ingenmellomrom"/>
        <w:numPr>
          <w:ilvl w:val="0"/>
          <w:numId w:val="6"/>
        </w:numPr>
        <w:rPr>
          <w:sz w:val="24"/>
          <w:szCs w:val="24"/>
          <w:lang w:val="en-US"/>
        </w:rPr>
      </w:pPr>
      <w:r w:rsidRPr="000414D0">
        <w:rPr>
          <w:sz w:val="24"/>
          <w:szCs w:val="24"/>
          <w:lang w:val="en-US"/>
        </w:rPr>
        <w:t>Predict maximum head if it is used</w:t>
      </w:r>
      <w:r w:rsidR="000414D0">
        <w:rPr>
          <w:sz w:val="24"/>
          <w:szCs w:val="24"/>
          <w:lang w:val="en-US"/>
        </w:rPr>
        <w:t xml:space="preserve"> to pump air, atmospheric </w:t>
      </w:r>
      <w:r w:rsidRPr="000414D0">
        <w:rPr>
          <w:sz w:val="24"/>
          <w:szCs w:val="24"/>
          <w:lang w:val="en-US"/>
        </w:rPr>
        <w:t>conditions</w:t>
      </w:r>
    </w:p>
    <w:p w14:paraId="19435E2F" w14:textId="77777777" w:rsidR="008B509E" w:rsidRPr="000414D0" w:rsidRDefault="008B509E" w:rsidP="008B509E">
      <w:pPr>
        <w:pStyle w:val="Ingenmellomrom"/>
        <w:numPr>
          <w:ilvl w:val="0"/>
          <w:numId w:val="6"/>
        </w:numPr>
        <w:rPr>
          <w:sz w:val="24"/>
          <w:szCs w:val="24"/>
          <w:lang w:val="en-US"/>
        </w:rPr>
      </w:pPr>
      <w:r w:rsidRPr="000414D0">
        <w:rPr>
          <w:sz w:val="24"/>
          <w:szCs w:val="24"/>
          <w:lang w:val="en-US"/>
        </w:rPr>
        <w:t xml:space="preserve">Predict corresponding pressure rise </w:t>
      </w:r>
    </w:p>
    <w:p w14:paraId="4880FEED" w14:textId="77777777" w:rsidR="008B509E" w:rsidRPr="000414D0" w:rsidRDefault="008B509E" w:rsidP="008B509E">
      <w:pPr>
        <w:pStyle w:val="Ingenmellomrom"/>
        <w:rPr>
          <w:sz w:val="24"/>
          <w:szCs w:val="24"/>
          <w:lang w:val="en-US"/>
        </w:rPr>
      </w:pPr>
      <w:r w:rsidRPr="000414D0">
        <w:rPr>
          <w:sz w:val="24"/>
          <w:szCs w:val="24"/>
          <w:lang w:val="en-US"/>
        </w:rPr>
        <w:t xml:space="preserve"> </w:t>
      </w:r>
    </w:p>
    <w:p w14:paraId="17C09960" w14:textId="77777777" w:rsidR="008B509E" w:rsidRDefault="008B509E" w:rsidP="008B509E">
      <w:pPr>
        <w:pStyle w:val="Ingenmellomrom"/>
        <w:rPr>
          <w:lang w:val="en-US"/>
        </w:rPr>
      </w:pPr>
      <w:r>
        <w:rPr>
          <w:noProof/>
          <w:lang w:eastAsia="nb-NO"/>
        </w:rPr>
        <w:lastRenderedPageBreak/>
        <w:drawing>
          <wp:inline distT="0" distB="0" distL="0" distR="0" wp14:anchorId="126AA43D" wp14:editId="202B84BD">
            <wp:extent cx="2915850" cy="2167666"/>
            <wp:effectExtent l="0" t="0" r="0" b="4445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935394" cy="218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</w:p>
    <w:p w14:paraId="52C8B218" w14:textId="77777777" w:rsidR="008B509E" w:rsidRPr="008B509E" w:rsidRDefault="008B509E" w:rsidP="008B509E">
      <w:pPr>
        <w:pStyle w:val="Ingenmellomrom"/>
        <w:rPr>
          <w:b/>
          <w:sz w:val="28"/>
          <w:szCs w:val="28"/>
          <w:lang w:val="en-US"/>
        </w:rPr>
      </w:pPr>
    </w:p>
    <w:p w14:paraId="786521BA" w14:textId="77777777" w:rsidR="008B509E" w:rsidRDefault="008B509E" w:rsidP="008B509E">
      <w:pPr>
        <w:pStyle w:val="Ingenmellomrom"/>
        <w:rPr>
          <w:b/>
          <w:sz w:val="24"/>
          <w:szCs w:val="24"/>
          <w:lang w:val="en-US"/>
        </w:rPr>
      </w:pPr>
    </w:p>
    <w:p w14:paraId="5ACBC2B2" w14:textId="06D2E0A7" w:rsidR="008B509E" w:rsidRDefault="008B509E" w:rsidP="008B509E">
      <w:pPr>
        <w:pStyle w:val="Ingenmellomrom"/>
        <w:rPr>
          <w:b/>
          <w:sz w:val="24"/>
          <w:szCs w:val="24"/>
          <w:lang w:val="en-US"/>
        </w:rPr>
      </w:pPr>
      <w:r w:rsidRPr="007E1A2A">
        <w:rPr>
          <w:b/>
          <w:sz w:val="24"/>
          <w:szCs w:val="24"/>
          <w:lang w:val="en-US"/>
        </w:rPr>
        <w:t>Quiz 8.</w:t>
      </w:r>
      <w:r w:rsidR="002C3459">
        <w:rPr>
          <w:b/>
          <w:sz w:val="24"/>
          <w:szCs w:val="24"/>
          <w:lang w:val="en-US"/>
        </w:rPr>
        <w:t xml:space="preserve">6: </w:t>
      </w:r>
    </w:p>
    <w:p w14:paraId="55F916AE" w14:textId="06EC21A0" w:rsidR="008B509E" w:rsidRDefault="008B509E" w:rsidP="008B509E">
      <w:pPr>
        <w:pStyle w:val="Ingenmellomrom"/>
        <w:numPr>
          <w:ilvl w:val="0"/>
          <w:numId w:val="8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We want pressure rise </w:t>
      </w:r>
      <w:r w:rsidR="002C3459">
        <w:rPr>
          <w:sz w:val="24"/>
          <w:szCs w:val="24"/>
          <w:lang w:val="en-US"/>
        </w:rPr>
        <w:t>1 bar. Using affinity laws</w:t>
      </w:r>
      <w:r>
        <w:rPr>
          <w:sz w:val="24"/>
          <w:szCs w:val="24"/>
          <w:lang w:val="en-US"/>
        </w:rPr>
        <w:t>, e</w:t>
      </w:r>
      <w:r w:rsidR="002C3459">
        <w:rPr>
          <w:sz w:val="24"/>
          <w:szCs w:val="24"/>
          <w:lang w:val="en-US"/>
        </w:rPr>
        <w:t xml:space="preserve">stimate rotation velocity </w:t>
      </w:r>
    </w:p>
    <w:p w14:paraId="4FE80041" w14:textId="73CDA2DD" w:rsidR="008B509E" w:rsidRDefault="002C3459" w:rsidP="008B509E">
      <w:pPr>
        <w:pStyle w:val="Ingenmellomrom"/>
        <w:numPr>
          <w:ilvl w:val="0"/>
          <w:numId w:val="8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Estimate </w:t>
      </w:r>
      <w:r w:rsidR="008B509E">
        <w:rPr>
          <w:sz w:val="24"/>
          <w:szCs w:val="24"/>
          <w:lang w:val="en-US"/>
        </w:rPr>
        <w:t xml:space="preserve">flow velocity </w:t>
      </w:r>
      <w:r>
        <w:rPr>
          <w:sz w:val="24"/>
          <w:szCs w:val="24"/>
          <w:lang w:val="en-US"/>
        </w:rPr>
        <w:t xml:space="preserve">of gas </w:t>
      </w:r>
      <w:r w:rsidR="008B509E">
        <w:rPr>
          <w:sz w:val="24"/>
          <w:szCs w:val="24"/>
          <w:lang w:val="en-US"/>
        </w:rPr>
        <w:t xml:space="preserve">leaving the impeller  </w:t>
      </w:r>
    </w:p>
    <w:p w14:paraId="125E9ECC" w14:textId="672C7D74" w:rsidR="008B509E" w:rsidRPr="000F0BAE" w:rsidRDefault="002C3459" w:rsidP="008B509E">
      <w:pPr>
        <w:pStyle w:val="Ingenmellomrom"/>
        <w:numPr>
          <w:ilvl w:val="0"/>
          <w:numId w:val="8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Should we trust the estimate?</w:t>
      </w:r>
    </w:p>
    <w:p w14:paraId="52FEC223" w14:textId="77777777" w:rsidR="008B509E" w:rsidRPr="000F0BAE" w:rsidRDefault="008B509E" w:rsidP="008B509E">
      <w:pPr>
        <w:pStyle w:val="Ingenmellomrom"/>
        <w:rPr>
          <w:lang w:val="en-US"/>
        </w:rPr>
      </w:pPr>
    </w:p>
    <w:p w14:paraId="0CA8DC34" w14:textId="77777777" w:rsidR="008B509E" w:rsidRPr="00B930E9" w:rsidRDefault="008B509E" w:rsidP="00B930E9">
      <w:pPr>
        <w:pStyle w:val="Ingenmellomrom"/>
        <w:rPr>
          <w:lang w:val="en-US"/>
        </w:rPr>
      </w:pPr>
    </w:p>
    <w:p w14:paraId="6C8DE939" w14:textId="77777777" w:rsidR="009577F7" w:rsidRPr="00F14F66" w:rsidRDefault="00817466" w:rsidP="00074DF4">
      <w:pPr>
        <w:tabs>
          <w:tab w:val="left" w:pos="567"/>
          <w:tab w:val="left" w:pos="8222"/>
        </w:tabs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8</w:t>
      </w:r>
      <w:r w:rsidR="005156BD">
        <w:rPr>
          <w:b/>
          <w:sz w:val="28"/>
          <w:szCs w:val="28"/>
          <w:lang w:val="en-US"/>
        </w:rPr>
        <w:t>.4</w:t>
      </w:r>
      <w:r w:rsidR="00F14F66" w:rsidRPr="00F14F66">
        <w:rPr>
          <w:b/>
          <w:sz w:val="28"/>
          <w:szCs w:val="28"/>
          <w:lang w:val="en-US"/>
        </w:rPr>
        <w:t xml:space="preserve"> Stepwise compression</w:t>
      </w:r>
    </w:p>
    <w:p w14:paraId="1B391E74" w14:textId="77777777" w:rsidR="00F14F66" w:rsidRDefault="00F14F66" w:rsidP="00F14F66">
      <w:pPr>
        <w:tabs>
          <w:tab w:val="left" w:pos="8222"/>
        </w:tabs>
        <w:ind w:left="142"/>
        <w:rPr>
          <w:noProof/>
          <w:lang w:val="en-US" w:eastAsia="nb-NO"/>
        </w:rPr>
      </w:pPr>
      <w:r w:rsidRPr="00F14F66">
        <w:rPr>
          <w:noProof/>
          <w:lang w:val="en-US" w:eastAsia="nb-NO"/>
        </w:rPr>
        <w:t>The figure illustrates compression in 2 steps, with cooling between. This reduces the gas temperature in the compressor and also the power demand.</w:t>
      </w:r>
    </w:p>
    <w:p w14:paraId="795218FC" w14:textId="77777777" w:rsidR="001C03A4" w:rsidRPr="00F14F66" w:rsidRDefault="00CF7B21" w:rsidP="00F14F66">
      <w:pPr>
        <w:tabs>
          <w:tab w:val="left" w:pos="567"/>
          <w:tab w:val="left" w:pos="8222"/>
        </w:tabs>
        <w:ind w:left="426"/>
        <w:rPr>
          <w:b/>
          <w:noProof/>
          <w:sz w:val="24"/>
          <w:szCs w:val="24"/>
          <w:lang w:val="en-US" w:eastAsia="nb-NO"/>
        </w:rPr>
      </w:pPr>
      <w:r w:rsidRPr="00CF7B21">
        <w:rPr>
          <w:b/>
          <w:noProof/>
          <w:sz w:val="24"/>
          <w:szCs w:val="24"/>
          <w:lang w:eastAsia="nb-NO"/>
        </w:rPr>
        <w:drawing>
          <wp:inline distT="0" distB="0" distL="0" distR="0" wp14:anchorId="2CD5D1D7" wp14:editId="21DFE64C">
            <wp:extent cx="2436541" cy="1665463"/>
            <wp:effectExtent l="0" t="0" r="1905" b="0"/>
            <wp:docPr id="4" name="Bilde 4" descr="\\home.ansatt.ntnu.no\asheim\Desktop\Skjermbil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home.ansatt.ntnu.no\asheim\Desktop\Skjermbilde.GIF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869" cy="170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57B60" w14:textId="77777777" w:rsidR="001C03A4" w:rsidRPr="00F14F66" w:rsidRDefault="000D2379" w:rsidP="001C03A4">
      <w:pPr>
        <w:tabs>
          <w:tab w:val="left" w:pos="8222"/>
        </w:tabs>
        <w:ind w:left="142"/>
        <w:rPr>
          <w:b/>
          <w:noProof/>
          <w:sz w:val="24"/>
          <w:szCs w:val="24"/>
          <w:lang w:val="en-US" w:eastAsia="nb-NO"/>
        </w:rPr>
      </w:pPr>
      <w:r w:rsidRPr="00F14F66">
        <w:rPr>
          <w:b/>
          <w:noProof/>
          <w:sz w:val="24"/>
          <w:szCs w:val="24"/>
          <w:lang w:val="en-US" w:eastAsia="nb-NO"/>
        </w:rPr>
        <w:t>Figur</w:t>
      </w:r>
      <w:r w:rsidR="00813C6A">
        <w:rPr>
          <w:b/>
          <w:noProof/>
          <w:sz w:val="24"/>
          <w:szCs w:val="24"/>
          <w:lang w:val="en-US" w:eastAsia="nb-NO"/>
        </w:rPr>
        <w:t>e</w:t>
      </w:r>
      <w:r w:rsidRPr="00F14F66">
        <w:rPr>
          <w:b/>
          <w:noProof/>
          <w:sz w:val="24"/>
          <w:szCs w:val="24"/>
          <w:lang w:val="en-US" w:eastAsia="nb-NO"/>
        </w:rPr>
        <w:t xml:space="preserve"> </w:t>
      </w:r>
      <w:r w:rsidR="005156BD">
        <w:rPr>
          <w:b/>
          <w:noProof/>
          <w:sz w:val="24"/>
          <w:szCs w:val="24"/>
          <w:lang w:val="en-US" w:eastAsia="nb-NO"/>
        </w:rPr>
        <w:t>9</w:t>
      </w:r>
      <w:r w:rsidR="00F14F66" w:rsidRPr="00F14F66">
        <w:rPr>
          <w:b/>
          <w:noProof/>
          <w:sz w:val="24"/>
          <w:szCs w:val="24"/>
          <w:lang w:val="en-US" w:eastAsia="nb-NO"/>
        </w:rPr>
        <w:t xml:space="preserve"> Two-stage compression</w:t>
      </w:r>
    </w:p>
    <w:p w14:paraId="4AAAE738" w14:textId="77777777" w:rsidR="00F14F66" w:rsidRPr="00F14F66" w:rsidRDefault="00F14F66" w:rsidP="00C54856">
      <w:pPr>
        <w:tabs>
          <w:tab w:val="left" w:pos="567"/>
          <w:tab w:val="left" w:pos="8222"/>
        </w:tabs>
        <w:rPr>
          <w:lang w:val="en-US"/>
        </w:rPr>
      </w:pPr>
      <w:r w:rsidRPr="00F14F66">
        <w:rPr>
          <w:lang w:val="en-US"/>
        </w:rPr>
        <w:t>Thermodynamic effect for 2-stage compression as illustrated above follows from (</w:t>
      </w:r>
      <w:r w:rsidR="00817466">
        <w:rPr>
          <w:lang w:val="en-US"/>
        </w:rPr>
        <w:t>8</w:t>
      </w:r>
      <w:r w:rsidRPr="00F14F66">
        <w:rPr>
          <w:lang w:val="en-US"/>
        </w:rPr>
        <w:t>-2)</w:t>
      </w:r>
    </w:p>
    <w:p w14:paraId="197524EA" w14:textId="734FBD89" w:rsidR="00503D83" w:rsidRPr="00650E67" w:rsidRDefault="00C54856" w:rsidP="00C54856">
      <w:pPr>
        <w:tabs>
          <w:tab w:val="left" w:pos="567"/>
          <w:tab w:val="left" w:pos="8222"/>
        </w:tabs>
        <w:rPr>
          <w:lang w:val="en-US"/>
        </w:rPr>
      </w:pPr>
      <w:r w:rsidRPr="00F14F66">
        <w:rPr>
          <w:lang w:val="en-US"/>
        </w:rPr>
        <w:tab/>
      </w:r>
      <w:r w:rsidR="00586814" w:rsidRPr="002B4538">
        <w:rPr>
          <w:position w:val="-44"/>
        </w:rPr>
        <w:object w:dxaOrig="5340" w:dyaOrig="980" w14:anchorId="2592A623">
          <v:shape id="_x0000_i1046" type="#_x0000_t75" style="width:265.55pt;height:49.15pt" o:ole="">
            <v:imagedata r:id="rId58" o:title=""/>
          </v:shape>
          <o:OLEObject Type="Embed" ProgID="Equation.DSMT4" ShapeID="_x0000_i1046" DrawAspect="Content" ObjectID="_1681803402" r:id="rId59"/>
        </w:object>
      </w:r>
      <w:r w:rsidRPr="00650E67">
        <w:rPr>
          <w:lang w:val="en-US"/>
        </w:rPr>
        <w:tab/>
        <w:t>(</w:t>
      </w:r>
      <w:r w:rsidR="00817466">
        <w:rPr>
          <w:lang w:val="en-US"/>
        </w:rPr>
        <w:t>8</w:t>
      </w:r>
      <w:r w:rsidR="001F6E45">
        <w:rPr>
          <w:lang w:val="en-US"/>
        </w:rPr>
        <w:t>-9</w:t>
      </w:r>
      <w:r w:rsidRPr="00650E67">
        <w:rPr>
          <w:lang w:val="en-US"/>
        </w:rPr>
        <w:t>)</w:t>
      </w:r>
    </w:p>
    <w:p w14:paraId="3E15E91E" w14:textId="6C39F3F9" w:rsidR="008F792C" w:rsidRPr="00AD37EA" w:rsidRDefault="00B930E9" w:rsidP="008F792C">
      <w:pPr>
        <w:tabs>
          <w:tab w:val="left" w:pos="567"/>
          <w:tab w:val="left" w:pos="8222"/>
        </w:tabs>
        <w:rPr>
          <w:lang w:val="en-US"/>
        </w:rPr>
      </w:pPr>
      <w:r w:rsidRPr="00B930E9">
        <w:rPr>
          <w:lang w:val="en-US"/>
        </w:rPr>
        <w:t>The intermedia pressure</w:t>
      </w:r>
      <w:r w:rsidR="00503D83" w:rsidRPr="00B930E9">
        <w:rPr>
          <w:lang w:val="en-US"/>
        </w:rPr>
        <w:t>:</w:t>
      </w:r>
      <w:r w:rsidR="00EE33F8" w:rsidRPr="00B930E9">
        <w:rPr>
          <w:lang w:val="en-US"/>
        </w:rPr>
        <w:t xml:space="preserve"> p</w:t>
      </w:r>
      <w:r w:rsidR="00EE33F8" w:rsidRPr="00B930E9">
        <w:rPr>
          <w:vertAlign w:val="subscript"/>
          <w:lang w:val="en-US"/>
        </w:rPr>
        <w:t>i</w:t>
      </w:r>
      <w:r>
        <w:rPr>
          <w:lang w:val="en-US"/>
        </w:rPr>
        <w:t xml:space="preserve"> requi</w:t>
      </w:r>
      <w:r w:rsidRPr="00B930E9">
        <w:rPr>
          <w:lang w:val="en-US"/>
        </w:rPr>
        <w:t>ring</w:t>
      </w:r>
      <w:r w:rsidR="001312E6">
        <w:rPr>
          <w:lang w:val="en-US"/>
        </w:rPr>
        <w:t xml:space="preserve"> least</w:t>
      </w:r>
      <w:r>
        <w:rPr>
          <w:lang w:val="en-US"/>
        </w:rPr>
        <w:t xml:space="preserve"> work corresponds to</w:t>
      </w:r>
      <w:r w:rsidRPr="00B930E9">
        <w:rPr>
          <w:lang w:val="en-US"/>
        </w:rPr>
        <w:t xml:space="preserve"> </w:t>
      </w:r>
      <w:r w:rsidR="00EE33F8" w:rsidRPr="00B930E9">
        <w:rPr>
          <w:lang w:val="en-US"/>
        </w:rPr>
        <w:t>:</w:t>
      </w:r>
      <w:r w:rsidR="00503D83" w:rsidRPr="00B930E9">
        <w:rPr>
          <w:lang w:val="en-US"/>
        </w:rPr>
        <w:t xml:space="preserve"> </w:t>
      </w:r>
      <w:r w:rsidR="00EE33F8" w:rsidRPr="002B4538">
        <w:rPr>
          <w:position w:val="-10"/>
        </w:rPr>
        <w:object w:dxaOrig="1080" w:dyaOrig="320" w14:anchorId="05FC4CDB">
          <v:shape id="_x0000_i1047" type="#_x0000_t75" style="width:54.2pt;height:16.1pt" o:ole="">
            <v:imagedata r:id="rId60" o:title=""/>
          </v:shape>
          <o:OLEObject Type="Embed" ProgID="Equation.DSMT4" ShapeID="_x0000_i1047" DrawAspect="Content" ObjectID="_1681803403" r:id="rId61"/>
        </w:object>
      </w:r>
      <w:r w:rsidR="00EE33F8" w:rsidRPr="00B930E9">
        <w:rPr>
          <w:lang w:val="en-US"/>
        </w:rPr>
        <w:t xml:space="preserve">. </w:t>
      </w:r>
      <w:r w:rsidRPr="00AD37EA">
        <w:rPr>
          <w:lang w:val="en-US"/>
        </w:rPr>
        <w:t>This provides</w:t>
      </w:r>
      <w:r w:rsidR="00EE33F8" w:rsidRPr="00AD37EA">
        <w:rPr>
          <w:lang w:val="en-US"/>
        </w:rPr>
        <w:t xml:space="preserve"> </w:t>
      </w:r>
    </w:p>
    <w:p w14:paraId="699D0202" w14:textId="3A9CCC7E" w:rsidR="008F792C" w:rsidRPr="00A44132" w:rsidRDefault="008F792C" w:rsidP="008F792C">
      <w:pPr>
        <w:tabs>
          <w:tab w:val="left" w:pos="567"/>
          <w:tab w:val="left" w:pos="8222"/>
        </w:tabs>
        <w:rPr>
          <w:lang w:val="en-US"/>
        </w:rPr>
      </w:pPr>
      <w:r w:rsidRPr="00AD37EA">
        <w:rPr>
          <w:lang w:val="en-US"/>
        </w:rPr>
        <w:tab/>
      </w:r>
      <w:r w:rsidR="00F740E0" w:rsidRPr="002B4538">
        <w:rPr>
          <w:position w:val="-30"/>
        </w:rPr>
        <w:object w:dxaOrig="1840" w:dyaOrig="820" w14:anchorId="3B1D339E">
          <v:shape id="_x0000_i1048" type="#_x0000_t75" style="width:91.5pt;height:41.1pt" o:ole="">
            <v:imagedata r:id="rId62" o:title=""/>
          </v:shape>
          <o:OLEObject Type="Embed" ProgID="Equation.DSMT4" ShapeID="_x0000_i1048" DrawAspect="Content" ObjectID="_1681803404" r:id="rId63"/>
        </w:object>
      </w:r>
      <w:r w:rsidR="00C54856" w:rsidRPr="00A44132">
        <w:rPr>
          <w:lang w:val="en-US"/>
        </w:rPr>
        <w:tab/>
        <w:t>(</w:t>
      </w:r>
      <w:r w:rsidR="00817466">
        <w:rPr>
          <w:lang w:val="en-US"/>
        </w:rPr>
        <w:t>8</w:t>
      </w:r>
      <w:r w:rsidR="001F6E45">
        <w:rPr>
          <w:lang w:val="en-US"/>
        </w:rPr>
        <w:t>-10</w:t>
      </w:r>
      <w:r w:rsidRPr="00A44132">
        <w:rPr>
          <w:lang w:val="en-US"/>
        </w:rPr>
        <w:t>)</w:t>
      </w:r>
    </w:p>
    <w:p w14:paraId="4762E5F6" w14:textId="77777777" w:rsidR="00092837" w:rsidRPr="00092837" w:rsidRDefault="00092837" w:rsidP="00503D83">
      <w:pPr>
        <w:tabs>
          <w:tab w:val="left" w:pos="8222"/>
        </w:tabs>
        <w:rPr>
          <w:lang w:val="en-US"/>
        </w:rPr>
      </w:pPr>
      <w:r w:rsidRPr="00092837">
        <w:rPr>
          <w:lang w:val="en-US"/>
        </w:rPr>
        <w:t>With intermediate cooling down to the inlet temperature: T</w:t>
      </w:r>
      <w:r w:rsidRPr="00092837">
        <w:rPr>
          <w:vertAlign w:val="subscript"/>
          <w:lang w:val="en-US"/>
        </w:rPr>
        <w:t>iu</w:t>
      </w:r>
      <w:r w:rsidRPr="00092837">
        <w:rPr>
          <w:lang w:val="en-US"/>
        </w:rPr>
        <w:t xml:space="preserve"> = T</w:t>
      </w:r>
      <w:r w:rsidRPr="00092837">
        <w:rPr>
          <w:vertAlign w:val="subscript"/>
          <w:lang w:val="en-US"/>
        </w:rPr>
        <w:t>1</w:t>
      </w:r>
      <w:r w:rsidR="00B930E9">
        <w:rPr>
          <w:lang w:val="en-US"/>
        </w:rPr>
        <w:t xml:space="preserve">, </w:t>
      </w:r>
      <w:r>
        <w:rPr>
          <w:lang w:val="en-US"/>
        </w:rPr>
        <w:t xml:space="preserve"> the stage</w:t>
      </w:r>
      <w:r w:rsidRPr="00092837">
        <w:rPr>
          <w:lang w:val="en-US"/>
        </w:rPr>
        <w:t xml:space="preserve"> ratio</w:t>
      </w:r>
      <w:r w:rsidR="00B930E9">
        <w:rPr>
          <w:lang w:val="en-US"/>
        </w:rPr>
        <w:t xml:space="preserve"> becomes</w:t>
      </w:r>
      <w:r w:rsidRPr="00092837">
        <w:rPr>
          <w:lang w:val="en-US"/>
        </w:rPr>
        <w:t>.</w:t>
      </w:r>
    </w:p>
    <w:p w14:paraId="381CE309" w14:textId="6FE88F23" w:rsidR="00254653" w:rsidRPr="00A44132" w:rsidRDefault="00924834" w:rsidP="00B930E9">
      <w:pPr>
        <w:tabs>
          <w:tab w:val="left" w:pos="567"/>
          <w:tab w:val="left" w:pos="8222"/>
        </w:tabs>
        <w:rPr>
          <w:lang w:val="en-US"/>
        </w:rPr>
      </w:pPr>
      <w:r w:rsidRPr="00092837">
        <w:rPr>
          <w:lang w:val="en-US"/>
        </w:rPr>
        <w:lastRenderedPageBreak/>
        <w:tab/>
      </w:r>
      <w:r w:rsidRPr="00924834">
        <w:rPr>
          <w:position w:val="-28"/>
        </w:rPr>
        <w:object w:dxaOrig="1100" w:dyaOrig="639" w14:anchorId="6A5207DE">
          <v:shape id="_x0000_i1049" type="#_x0000_t75" style="width:55.05pt;height:31.35pt" o:ole="">
            <v:imagedata r:id="rId64" o:title=""/>
          </v:shape>
          <o:OLEObject Type="Embed" ProgID="Equation.DSMT4" ShapeID="_x0000_i1049" DrawAspect="Content" ObjectID="_1681803405" r:id="rId65"/>
        </w:object>
      </w:r>
      <w:r w:rsidR="00C54856" w:rsidRPr="00A44132">
        <w:rPr>
          <w:lang w:val="en-US"/>
        </w:rPr>
        <w:tab/>
        <w:t>(</w:t>
      </w:r>
      <w:r w:rsidR="00817466">
        <w:rPr>
          <w:lang w:val="en-US"/>
        </w:rPr>
        <w:t>8</w:t>
      </w:r>
      <w:r w:rsidR="001F6E45">
        <w:rPr>
          <w:lang w:val="en-US"/>
        </w:rPr>
        <w:t>-11</w:t>
      </w:r>
      <w:bookmarkStart w:id="0" w:name="_GoBack"/>
      <w:bookmarkEnd w:id="0"/>
      <w:r w:rsidRPr="00A44132">
        <w:rPr>
          <w:lang w:val="en-US"/>
        </w:rPr>
        <w:t>)</w:t>
      </w:r>
      <w:r w:rsidR="00092837" w:rsidRPr="00A44132">
        <w:rPr>
          <w:lang w:val="en-US"/>
        </w:rPr>
        <w:t xml:space="preserve"> </w:t>
      </w:r>
    </w:p>
    <w:p w14:paraId="473EB3D9" w14:textId="77777777" w:rsidR="00B930E9" w:rsidRDefault="00817466" w:rsidP="00074DF4">
      <w:pPr>
        <w:tabs>
          <w:tab w:val="left" w:pos="567"/>
          <w:tab w:val="left" w:pos="8222"/>
        </w:tabs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8</w:t>
      </w:r>
      <w:r w:rsidR="005156BD">
        <w:rPr>
          <w:b/>
          <w:sz w:val="24"/>
          <w:szCs w:val="24"/>
          <w:lang w:val="en-US"/>
        </w:rPr>
        <w:t>.5</w:t>
      </w:r>
      <w:r w:rsidR="00E274F4" w:rsidRPr="00E274F4">
        <w:rPr>
          <w:b/>
          <w:sz w:val="24"/>
          <w:szCs w:val="24"/>
          <w:lang w:val="en-US"/>
        </w:rPr>
        <w:t xml:space="preserve"> Integrated process</w:t>
      </w:r>
    </w:p>
    <w:p w14:paraId="4B867508" w14:textId="77777777" w:rsidR="00650E67" w:rsidRPr="00650E67" w:rsidRDefault="00650E67" w:rsidP="00074DF4">
      <w:pPr>
        <w:tabs>
          <w:tab w:val="left" w:pos="567"/>
          <w:tab w:val="left" w:pos="8222"/>
        </w:tabs>
        <w:rPr>
          <w:noProof/>
          <w:lang w:val="en-US" w:eastAsia="nb-NO"/>
        </w:rPr>
      </w:pPr>
      <w:r>
        <w:rPr>
          <w:noProof/>
          <w:lang w:val="en-US" w:eastAsia="nb-NO"/>
        </w:rPr>
        <w:t>The f</w:t>
      </w:r>
      <w:r w:rsidR="00E274F4" w:rsidRPr="00E274F4">
        <w:rPr>
          <w:noProof/>
          <w:lang w:val="en-US" w:eastAsia="nb-NO"/>
        </w:rPr>
        <w:t>igure</w:t>
      </w:r>
      <w:r>
        <w:rPr>
          <w:noProof/>
          <w:lang w:val="en-US" w:eastAsia="nb-NO"/>
        </w:rPr>
        <w:t xml:space="preserve"> below</w:t>
      </w:r>
      <w:r w:rsidR="00E274F4" w:rsidRPr="00E274F4">
        <w:rPr>
          <w:noProof/>
          <w:lang w:val="en-US" w:eastAsia="nb-NO"/>
        </w:rPr>
        <w:t xml:space="preserve">  illustrates the process at Statfjord A, Hancock / 1</w:t>
      </w:r>
      <w:r w:rsidR="00E274F4">
        <w:rPr>
          <w:noProof/>
          <w:lang w:val="en-US" w:eastAsia="nb-NO"/>
        </w:rPr>
        <w:t>983 /. All produced gas is</w:t>
      </w:r>
      <w:r w:rsidR="00E274F4" w:rsidRPr="00E274F4">
        <w:rPr>
          <w:noProof/>
          <w:lang w:val="en-US" w:eastAsia="nb-NO"/>
        </w:rPr>
        <w:t xml:space="preserve"> re-injected and oil loaded onto tankers and transported furth</w:t>
      </w:r>
      <w:r w:rsidR="00E274F4">
        <w:rPr>
          <w:noProof/>
          <w:lang w:val="en-US" w:eastAsia="nb-NO"/>
        </w:rPr>
        <w:t>er at atmospheric pressure.</w:t>
      </w:r>
      <w:r w:rsidRPr="00650E67">
        <w:rPr>
          <w:noProof/>
          <w:lang w:val="en-US" w:eastAsia="nb-NO"/>
        </w:rPr>
        <w:t xml:space="preserve"> </w:t>
      </w:r>
      <w:r>
        <w:rPr>
          <w:noProof/>
          <w:lang w:val="en-US" w:eastAsia="nb-NO"/>
        </w:rPr>
        <w:t xml:space="preserve">Such transport requieres low </w:t>
      </w:r>
      <w:r w:rsidRPr="00E274F4">
        <w:rPr>
          <w:noProof/>
          <w:lang w:val="en-US" w:eastAsia="nb-NO"/>
        </w:rPr>
        <w:t>vap</w:t>
      </w:r>
      <w:r>
        <w:rPr>
          <w:noProof/>
          <w:lang w:val="en-US" w:eastAsia="nb-NO"/>
        </w:rPr>
        <w:t xml:space="preserve">or pressure </w:t>
      </w:r>
      <w:r w:rsidRPr="00E274F4">
        <w:rPr>
          <w:noProof/>
          <w:lang w:val="en-US" w:eastAsia="nb-NO"/>
        </w:rPr>
        <w:t>. The oil is therefore stabilized at 0.7 bar and 77 ° C</w:t>
      </w:r>
      <w:r w:rsidR="00E274F4" w:rsidRPr="00E274F4">
        <w:rPr>
          <w:noProof/>
          <w:lang w:val="en-US" w:eastAsia="nb-NO"/>
        </w:rPr>
        <w:t>.</w:t>
      </w:r>
    </w:p>
    <w:p w14:paraId="00448EA6" w14:textId="77777777" w:rsidR="00650E67" w:rsidRPr="00B24FEF" w:rsidRDefault="00650E67" w:rsidP="00074DF4">
      <w:pPr>
        <w:tabs>
          <w:tab w:val="left" w:pos="567"/>
          <w:tab w:val="left" w:pos="8222"/>
        </w:tabs>
        <w:rPr>
          <w:noProof/>
          <w:lang w:val="en-US" w:eastAsia="nb-NO"/>
        </w:rPr>
      </w:pPr>
    </w:p>
    <w:p w14:paraId="61212881" w14:textId="77777777" w:rsidR="00254653" w:rsidRPr="00E274F4" w:rsidRDefault="001F6E45" w:rsidP="00074DF4">
      <w:pPr>
        <w:tabs>
          <w:tab w:val="left" w:pos="567"/>
          <w:tab w:val="left" w:pos="8222"/>
        </w:tabs>
        <w:rPr>
          <w:lang w:val="en-US"/>
        </w:rPr>
      </w:pPr>
      <w:r>
        <w:rPr>
          <w:noProof/>
          <w:lang w:eastAsia="nb-NO"/>
        </w:rPr>
        <w:pict w14:anchorId="6804B6D3">
          <v:shape id="_x0000_i1050" type="#_x0000_t75" style="width:450.65pt;height:296.45pt">
            <v:imagedata r:id="rId66" o:title="StatfjordA"/>
          </v:shape>
        </w:pict>
      </w:r>
    </w:p>
    <w:p w14:paraId="501BD187" w14:textId="77777777" w:rsidR="002B6F4F" w:rsidRPr="00B930E9" w:rsidRDefault="0075410E" w:rsidP="00074DF4">
      <w:pPr>
        <w:tabs>
          <w:tab w:val="left" w:pos="567"/>
          <w:tab w:val="left" w:pos="8222"/>
        </w:tabs>
        <w:rPr>
          <w:b/>
          <w:sz w:val="24"/>
          <w:szCs w:val="24"/>
          <w:lang w:val="en-US"/>
        </w:rPr>
      </w:pPr>
      <w:r w:rsidRPr="00E274F4">
        <w:rPr>
          <w:b/>
          <w:sz w:val="24"/>
          <w:szCs w:val="24"/>
          <w:lang w:val="en-US"/>
        </w:rPr>
        <w:t>Figur</w:t>
      </w:r>
      <w:r w:rsidR="00E274F4" w:rsidRPr="00E274F4">
        <w:rPr>
          <w:b/>
          <w:sz w:val="24"/>
          <w:szCs w:val="24"/>
          <w:lang w:val="en-US"/>
        </w:rPr>
        <w:t>e</w:t>
      </w:r>
      <w:r w:rsidRPr="00E274F4">
        <w:rPr>
          <w:b/>
          <w:sz w:val="24"/>
          <w:szCs w:val="24"/>
          <w:lang w:val="en-US"/>
        </w:rPr>
        <w:t xml:space="preserve"> </w:t>
      </w:r>
      <w:r w:rsidR="00813C6A">
        <w:rPr>
          <w:b/>
          <w:sz w:val="24"/>
          <w:szCs w:val="24"/>
          <w:lang w:val="en-US"/>
        </w:rPr>
        <w:t>9</w:t>
      </w:r>
      <w:r w:rsidR="00E274F4" w:rsidRPr="00E274F4">
        <w:rPr>
          <w:b/>
          <w:sz w:val="24"/>
          <w:szCs w:val="24"/>
          <w:lang w:val="en-US"/>
        </w:rPr>
        <w:t>: Process</w:t>
      </w:r>
      <w:r w:rsidRPr="00E274F4">
        <w:rPr>
          <w:b/>
          <w:sz w:val="24"/>
          <w:szCs w:val="24"/>
          <w:lang w:val="en-US"/>
        </w:rPr>
        <w:t xml:space="preserve"> Statfjord A </w:t>
      </w:r>
    </w:p>
    <w:p w14:paraId="56420926" w14:textId="77777777" w:rsidR="00E274F4" w:rsidRPr="00E274F4" w:rsidRDefault="00F14F66" w:rsidP="00E274F4">
      <w:pPr>
        <w:tabs>
          <w:tab w:val="left" w:pos="567"/>
          <w:tab w:val="left" w:pos="8222"/>
        </w:tabs>
        <w:rPr>
          <w:lang w:val="en-US"/>
        </w:rPr>
      </w:pPr>
      <w:r>
        <w:rPr>
          <w:lang w:val="en-US"/>
        </w:rPr>
        <w:t xml:space="preserve">The figure shows how gas from </w:t>
      </w:r>
      <w:r w:rsidR="00E274F4" w:rsidRPr="00E274F4">
        <w:rPr>
          <w:lang w:val="en-US"/>
        </w:rPr>
        <w:t xml:space="preserve"> 4 separators is collec</w:t>
      </w:r>
      <w:r>
        <w:rPr>
          <w:lang w:val="en-US"/>
        </w:rPr>
        <w:t xml:space="preserve">ted and compressed </w:t>
      </w:r>
      <w:r w:rsidR="00E274F4" w:rsidRPr="00E274F4">
        <w:rPr>
          <w:lang w:val="en-US"/>
        </w:rPr>
        <w:t xml:space="preserve"> to 380 bar. The inlet pressure for each of the 4 compressors corresponds to the outlet pressure of the associated separator. Gas from the 4th separator is then compressed from 0.7 to 217 bar, over 4</w:t>
      </w:r>
      <w:r>
        <w:rPr>
          <w:lang w:val="en-US"/>
        </w:rPr>
        <w:t xml:space="preserve"> stages</w:t>
      </w:r>
      <w:r w:rsidR="00E274F4" w:rsidRPr="00E274F4">
        <w:rPr>
          <w:lang w:val="en-US"/>
        </w:rPr>
        <w:t xml:space="preserve"> with cooling between each stage. Gas from the 1st separator is compressed from 67.9 to 217 bar, over 1 stage. Separation and compression are thus integrated so that the separators and compressors 1, 2, 3, 4 must be controlled together</w:t>
      </w:r>
    </w:p>
    <w:p w14:paraId="3E65E03B" w14:textId="77777777" w:rsidR="00E274F4" w:rsidRPr="00E274F4" w:rsidRDefault="00E274F4" w:rsidP="00E274F4">
      <w:pPr>
        <w:tabs>
          <w:tab w:val="left" w:pos="567"/>
          <w:tab w:val="left" w:pos="8222"/>
        </w:tabs>
        <w:rPr>
          <w:lang w:val="en-US"/>
        </w:rPr>
      </w:pPr>
      <w:r w:rsidRPr="00E274F4">
        <w:rPr>
          <w:lang w:val="en-US"/>
        </w:rPr>
        <w:t>The injection compressor rais</w:t>
      </w:r>
      <w:r w:rsidR="00F14F66">
        <w:rPr>
          <w:lang w:val="en-US"/>
        </w:rPr>
        <w:t>es the outlet pressure from stage</w:t>
      </w:r>
      <w:r w:rsidRPr="00E274F4">
        <w:rPr>
          <w:lang w:val="en-US"/>
        </w:rPr>
        <w:t xml:space="preserve"> 4 (217 bar) to the pressure needed for injection: 360-380 bar. This can be varied without affecting the separation process.</w:t>
      </w:r>
    </w:p>
    <w:p w14:paraId="655800B6" w14:textId="77777777" w:rsidR="00E274F4" w:rsidRPr="00F14F66" w:rsidRDefault="00E274F4" w:rsidP="00E274F4">
      <w:pPr>
        <w:tabs>
          <w:tab w:val="left" w:pos="567"/>
          <w:tab w:val="left" w:pos="8222"/>
        </w:tabs>
        <w:rPr>
          <w:lang w:val="en-US"/>
        </w:rPr>
      </w:pPr>
      <w:r w:rsidRPr="00E274F4">
        <w:rPr>
          <w:lang w:val="en-US"/>
        </w:rPr>
        <w:t>For all compressors, the inlet currents are cooled down to about 40 C. The compressi</w:t>
      </w:r>
      <w:r w:rsidR="00F14F66">
        <w:rPr>
          <w:lang w:val="en-US"/>
        </w:rPr>
        <w:t xml:space="preserve">on ratio for stage 2, </w:t>
      </w:r>
      <w:r w:rsidRPr="00E274F4">
        <w:rPr>
          <w:lang w:val="en-US"/>
        </w:rPr>
        <w:t>3 and 4 is approximately: r = 3.5, that is, in accordance with the optimal st</w:t>
      </w:r>
      <w:r w:rsidR="00E1546D">
        <w:rPr>
          <w:lang w:val="en-US"/>
        </w:rPr>
        <w:t>ep ratio</w:t>
      </w:r>
      <w:r w:rsidRPr="00E274F4">
        <w:rPr>
          <w:lang w:val="en-US"/>
        </w:rPr>
        <w:t xml:space="preserve">. </w:t>
      </w:r>
      <w:r w:rsidRPr="00F14F66">
        <w:rPr>
          <w:lang w:val="en-US"/>
        </w:rPr>
        <w:t>Step 1 differs somewhat.</w:t>
      </w:r>
    </w:p>
    <w:p w14:paraId="7C2038AE" w14:textId="77777777" w:rsidR="007514E8" w:rsidRPr="00B930E9" w:rsidRDefault="00E274F4" w:rsidP="00074DF4">
      <w:pPr>
        <w:tabs>
          <w:tab w:val="left" w:pos="567"/>
          <w:tab w:val="left" w:pos="8222"/>
        </w:tabs>
        <w:rPr>
          <w:lang w:val="en-US"/>
        </w:rPr>
      </w:pPr>
      <w:r w:rsidRPr="00E274F4">
        <w:rPr>
          <w:lang w:val="en-US"/>
        </w:rPr>
        <w:t> Thus,</w:t>
      </w:r>
      <w:r w:rsidR="00F14F66">
        <w:rPr>
          <w:lang w:val="en-US"/>
        </w:rPr>
        <w:t xml:space="preserve"> it may appear that optimum stage</w:t>
      </w:r>
      <w:r w:rsidRPr="00E274F4">
        <w:rPr>
          <w:lang w:val="en-US"/>
        </w:rPr>
        <w:t xml:space="preserve"> ratio between the compressors also determines the separa</w:t>
      </w:r>
      <w:r w:rsidR="00F14F66">
        <w:rPr>
          <w:lang w:val="en-US"/>
        </w:rPr>
        <w:t>tor stages</w:t>
      </w:r>
      <w:r w:rsidRPr="00E274F4">
        <w:rPr>
          <w:lang w:val="en-US"/>
        </w:rPr>
        <w:t>. However, t</w:t>
      </w:r>
      <w:r w:rsidR="00F14F66">
        <w:rPr>
          <w:lang w:val="en-US"/>
        </w:rPr>
        <w:t>here will also be a similar ratio between the separator pressures</w:t>
      </w:r>
      <w:r w:rsidRPr="00E274F4">
        <w:rPr>
          <w:lang w:val="en-US"/>
        </w:rPr>
        <w:t xml:space="preserve"> to limit the sizes and utilize the gas pressure energy optimally.</w:t>
      </w:r>
    </w:p>
    <w:p w14:paraId="7B2B60FF" w14:textId="77777777" w:rsidR="0075410E" w:rsidRPr="00861E77" w:rsidRDefault="0075410E" w:rsidP="00074DF4">
      <w:pPr>
        <w:tabs>
          <w:tab w:val="left" w:pos="567"/>
          <w:tab w:val="left" w:pos="8222"/>
        </w:tabs>
        <w:rPr>
          <w:b/>
          <w:sz w:val="24"/>
          <w:lang w:val="en-US"/>
        </w:rPr>
      </w:pPr>
      <w:r w:rsidRPr="00861E77">
        <w:rPr>
          <w:b/>
          <w:sz w:val="24"/>
          <w:lang w:val="en-US"/>
        </w:rPr>
        <w:lastRenderedPageBreak/>
        <w:t>Referanser</w:t>
      </w:r>
    </w:p>
    <w:p w14:paraId="4A350528" w14:textId="77777777" w:rsidR="000D2379" w:rsidRDefault="000D2379" w:rsidP="000D2379">
      <w:pPr>
        <w:pStyle w:val="Ingenmellomrom"/>
        <w:rPr>
          <w:lang w:val="en-US"/>
        </w:rPr>
      </w:pPr>
      <w:r>
        <w:rPr>
          <w:lang w:val="en-US"/>
        </w:rPr>
        <w:t xml:space="preserve">Bergan, T. </w:t>
      </w:r>
      <w:r w:rsidRPr="000D2379">
        <w:rPr>
          <w:u w:val="single"/>
          <w:lang w:val="en-US"/>
        </w:rPr>
        <w:t>: Frigg Compressors-Thermodynamic Models</w:t>
      </w:r>
    </w:p>
    <w:p w14:paraId="6F13A65F" w14:textId="77777777" w:rsidR="000D2379" w:rsidRDefault="000D2379" w:rsidP="000D2379">
      <w:pPr>
        <w:pStyle w:val="Ingenmellomrom"/>
        <w:rPr>
          <w:lang w:val="en-US"/>
        </w:rPr>
      </w:pPr>
      <w:r>
        <w:rPr>
          <w:lang w:val="en-US"/>
        </w:rPr>
        <w:t>Hovedoppgave, IPT, NTH 1981</w:t>
      </w:r>
    </w:p>
    <w:p w14:paraId="5FE2785B" w14:textId="77777777" w:rsidR="000D2379" w:rsidRDefault="000D2379" w:rsidP="000D2379">
      <w:pPr>
        <w:pStyle w:val="Ingenmellomrom"/>
        <w:rPr>
          <w:lang w:val="en-US"/>
        </w:rPr>
      </w:pPr>
    </w:p>
    <w:p w14:paraId="0E301FFE" w14:textId="77777777" w:rsidR="00861E77" w:rsidRPr="00254653" w:rsidRDefault="0075410E" w:rsidP="00074DF4">
      <w:pPr>
        <w:tabs>
          <w:tab w:val="left" w:pos="567"/>
          <w:tab w:val="left" w:pos="8222"/>
        </w:tabs>
        <w:rPr>
          <w:lang w:val="en-US"/>
        </w:rPr>
      </w:pPr>
      <w:r w:rsidRPr="00861E77">
        <w:rPr>
          <w:lang w:val="en-US"/>
        </w:rPr>
        <w:t>Hancock, W.P.: «Development of a Reliable Gas Injection Operation for the North Seas’s Largest Capacity P</w:t>
      </w:r>
      <w:r w:rsidRPr="0075410E">
        <w:rPr>
          <w:lang w:val="en-US"/>
        </w:rPr>
        <w:t>roduc</w:t>
      </w:r>
      <w:r>
        <w:rPr>
          <w:lang w:val="en-US"/>
        </w:rPr>
        <w:t>tion Platform, St</w:t>
      </w:r>
      <w:r w:rsidR="001C03A4">
        <w:rPr>
          <w:lang w:val="en-US"/>
        </w:rPr>
        <w:t>atfjord A” JPT, Nov. 1983, p.198</w:t>
      </w:r>
      <w:r>
        <w:rPr>
          <w:lang w:val="en-US"/>
        </w:rPr>
        <w:t>3</w:t>
      </w:r>
    </w:p>
    <w:sectPr w:rsidR="00861E77" w:rsidRPr="002546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E486A6" w14:textId="77777777" w:rsidR="00350B5C" w:rsidRDefault="00350B5C" w:rsidP="00E154A6">
      <w:pPr>
        <w:spacing w:after="0" w:line="240" w:lineRule="auto"/>
      </w:pPr>
      <w:r>
        <w:separator/>
      </w:r>
    </w:p>
  </w:endnote>
  <w:endnote w:type="continuationSeparator" w:id="0">
    <w:p w14:paraId="7FA44646" w14:textId="77777777" w:rsidR="00350B5C" w:rsidRDefault="00350B5C" w:rsidP="00E15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80BC6B" w14:textId="77777777" w:rsidR="00350B5C" w:rsidRDefault="00350B5C" w:rsidP="00E154A6">
      <w:pPr>
        <w:spacing w:after="0" w:line="240" w:lineRule="auto"/>
      </w:pPr>
      <w:r>
        <w:separator/>
      </w:r>
    </w:p>
  </w:footnote>
  <w:footnote w:type="continuationSeparator" w:id="0">
    <w:p w14:paraId="2FB24405" w14:textId="77777777" w:rsidR="00350B5C" w:rsidRDefault="00350B5C" w:rsidP="00E154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F5B46"/>
    <w:multiLevelType w:val="hybridMultilevel"/>
    <w:tmpl w:val="C86ED2AC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BB4EA1"/>
    <w:multiLevelType w:val="hybridMultilevel"/>
    <w:tmpl w:val="AB205F7A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DC6F4D"/>
    <w:multiLevelType w:val="hybridMultilevel"/>
    <w:tmpl w:val="2E225B60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0736BA"/>
    <w:multiLevelType w:val="hybridMultilevel"/>
    <w:tmpl w:val="7264CB5E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C26BBA"/>
    <w:multiLevelType w:val="hybridMultilevel"/>
    <w:tmpl w:val="B320631C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5038B9"/>
    <w:multiLevelType w:val="hybridMultilevel"/>
    <w:tmpl w:val="A96C3500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EE1363"/>
    <w:multiLevelType w:val="hybridMultilevel"/>
    <w:tmpl w:val="444690DC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5F5284"/>
    <w:multiLevelType w:val="hybridMultilevel"/>
    <w:tmpl w:val="AB205F7A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3550F2"/>
    <w:multiLevelType w:val="hybridMultilevel"/>
    <w:tmpl w:val="AB205F7A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5C51B9"/>
    <w:multiLevelType w:val="hybridMultilevel"/>
    <w:tmpl w:val="E0327F92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8"/>
  </w:num>
  <w:num w:numId="5">
    <w:abstractNumId w:val="9"/>
  </w:num>
  <w:num w:numId="6">
    <w:abstractNumId w:val="3"/>
  </w:num>
  <w:num w:numId="7">
    <w:abstractNumId w:val="0"/>
  </w:num>
  <w:num w:numId="8">
    <w:abstractNumId w:val="2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F5D"/>
    <w:rsid w:val="00006E6D"/>
    <w:rsid w:val="000414D0"/>
    <w:rsid w:val="00041C4A"/>
    <w:rsid w:val="00074DF4"/>
    <w:rsid w:val="000848A6"/>
    <w:rsid w:val="00092837"/>
    <w:rsid w:val="000A67CC"/>
    <w:rsid w:val="000D2379"/>
    <w:rsid w:val="000E52E5"/>
    <w:rsid w:val="000E6C6E"/>
    <w:rsid w:val="000F0BAE"/>
    <w:rsid w:val="000F45C4"/>
    <w:rsid w:val="0011495A"/>
    <w:rsid w:val="001312E6"/>
    <w:rsid w:val="00133847"/>
    <w:rsid w:val="00143A59"/>
    <w:rsid w:val="00167B3C"/>
    <w:rsid w:val="00184DE3"/>
    <w:rsid w:val="0019168B"/>
    <w:rsid w:val="0019588B"/>
    <w:rsid w:val="001B3375"/>
    <w:rsid w:val="001C03A4"/>
    <w:rsid w:val="001C077F"/>
    <w:rsid w:val="001F0C5C"/>
    <w:rsid w:val="001F347C"/>
    <w:rsid w:val="001F3EB2"/>
    <w:rsid w:val="001F6E45"/>
    <w:rsid w:val="00254653"/>
    <w:rsid w:val="00254F75"/>
    <w:rsid w:val="00270356"/>
    <w:rsid w:val="002772C3"/>
    <w:rsid w:val="002872BD"/>
    <w:rsid w:val="00294986"/>
    <w:rsid w:val="002A2B0A"/>
    <w:rsid w:val="002A4EF6"/>
    <w:rsid w:val="002B4538"/>
    <w:rsid w:val="002B6F4F"/>
    <w:rsid w:val="002C225D"/>
    <w:rsid w:val="002C3459"/>
    <w:rsid w:val="002E151A"/>
    <w:rsid w:val="00337095"/>
    <w:rsid w:val="003444B5"/>
    <w:rsid w:val="00347D70"/>
    <w:rsid w:val="00350B5C"/>
    <w:rsid w:val="00367FF7"/>
    <w:rsid w:val="00382AFC"/>
    <w:rsid w:val="003A70EE"/>
    <w:rsid w:val="004018B9"/>
    <w:rsid w:val="0044195F"/>
    <w:rsid w:val="004623B1"/>
    <w:rsid w:val="00473824"/>
    <w:rsid w:val="004859F8"/>
    <w:rsid w:val="004B1CE5"/>
    <w:rsid w:val="004B2634"/>
    <w:rsid w:val="004C72ED"/>
    <w:rsid w:val="004D53A1"/>
    <w:rsid w:val="00503D83"/>
    <w:rsid w:val="005156BD"/>
    <w:rsid w:val="0051739F"/>
    <w:rsid w:val="0052019C"/>
    <w:rsid w:val="00540E71"/>
    <w:rsid w:val="005470B0"/>
    <w:rsid w:val="005567B9"/>
    <w:rsid w:val="00586814"/>
    <w:rsid w:val="0058792D"/>
    <w:rsid w:val="005B4122"/>
    <w:rsid w:val="005C71E7"/>
    <w:rsid w:val="005F5824"/>
    <w:rsid w:val="00635786"/>
    <w:rsid w:val="00650E67"/>
    <w:rsid w:val="00671B0A"/>
    <w:rsid w:val="00672030"/>
    <w:rsid w:val="006837E5"/>
    <w:rsid w:val="006C7725"/>
    <w:rsid w:val="006D6C96"/>
    <w:rsid w:val="006F710E"/>
    <w:rsid w:val="00703C18"/>
    <w:rsid w:val="0071363E"/>
    <w:rsid w:val="00723528"/>
    <w:rsid w:val="007514E8"/>
    <w:rsid w:val="0075410E"/>
    <w:rsid w:val="00760312"/>
    <w:rsid w:val="007A1DBF"/>
    <w:rsid w:val="007A7281"/>
    <w:rsid w:val="007D14CE"/>
    <w:rsid w:val="007E1A2A"/>
    <w:rsid w:val="007E3BCC"/>
    <w:rsid w:val="007F2EB6"/>
    <w:rsid w:val="00813C6A"/>
    <w:rsid w:val="00817466"/>
    <w:rsid w:val="008201D5"/>
    <w:rsid w:val="00823C29"/>
    <w:rsid w:val="00827D3F"/>
    <w:rsid w:val="00861E77"/>
    <w:rsid w:val="00874F92"/>
    <w:rsid w:val="008A43DC"/>
    <w:rsid w:val="008B449C"/>
    <w:rsid w:val="008B509E"/>
    <w:rsid w:val="008D325A"/>
    <w:rsid w:val="008F792C"/>
    <w:rsid w:val="00904274"/>
    <w:rsid w:val="00911720"/>
    <w:rsid w:val="009130D9"/>
    <w:rsid w:val="009173D3"/>
    <w:rsid w:val="00924834"/>
    <w:rsid w:val="009577F7"/>
    <w:rsid w:val="009637C1"/>
    <w:rsid w:val="0098097B"/>
    <w:rsid w:val="009B44DA"/>
    <w:rsid w:val="009B7401"/>
    <w:rsid w:val="009D0F16"/>
    <w:rsid w:val="00A44132"/>
    <w:rsid w:val="00A5489E"/>
    <w:rsid w:val="00A820DE"/>
    <w:rsid w:val="00A911F0"/>
    <w:rsid w:val="00AB6F5D"/>
    <w:rsid w:val="00AC7560"/>
    <w:rsid w:val="00AD37EA"/>
    <w:rsid w:val="00AE616F"/>
    <w:rsid w:val="00AF43D9"/>
    <w:rsid w:val="00AF5214"/>
    <w:rsid w:val="00B02B8F"/>
    <w:rsid w:val="00B24FEF"/>
    <w:rsid w:val="00B33045"/>
    <w:rsid w:val="00B930E9"/>
    <w:rsid w:val="00C03D7D"/>
    <w:rsid w:val="00C23B02"/>
    <w:rsid w:val="00C26147"/>
    <w:rsid w:val="00C54856"/>
    <w:rsid w:val="00C54B09"/>
    <w:rsid w:val="00C557E9"/>
    <w:rsid w:val="00C763A3"/>
    <w:rsid w:val="00CB3839"/>
    <w:rsid w:val="00CC008E"/>
    <w:rsid w:val="00CF734A"/>
    <w:rsid w:val="00CF7B21"/>
    <w:rsid w:val="00D02670"/>
    <w:rsid w:val="00D1148C"/>
    <w:rsid w:val="00DA5681"/>
    <w:rsid w:val="00DB772E"/>
    <w:rsid w:val="00DC2950"/>
    <w:rsid w:val="00DE362D"/>
    <w:rsid w:val="00E03178"/>
    <w:rsid w:val="00E1546D"/>
    <w:rsid w:val="00E154A6"/>
    <w:rsid w:val="00E1712D"/>
    <w:rsid w:val="00E22700"/>
    <w:rsid w:val="00E274F4"/>
    <w:rsid w:val="00E34D74"/>
    <w:rsid w:val="00E5694D"/>
    <w:rsid w:val="00E673AD"/>
    <w:rsid w:val="00E730B1"/>
    <w:rsid w:val="00EA79C1"/>
    <w:rsid w:val="00EB3CC3"/>
    <w:rsid w:val="00EE33F8"/>
    <w:rsid w:val="00F14F66"/>
    <w:rsid w:val="00F60475"/>
    <w:rsid w:val="00F72041"/>
    <w:rsid w:val="00F740E0"/>
    <w:rsid w:val="00F7634A"/>
    <w:rsid w:val="00F8522E"/>
    <w:rsid w:val="00F97EB7"/>
    <w:rsid w:val="00FA25AA"/>
    <w:rsid w:val="00FB7F8A"/>
    <w:rsid w:val="00FC19DB"/>
    <w:rsid w:val="00FC5768"/>
    <w:rsid w:val="00FF2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F1CD3E4"/>
  <w15:chartTrackingRefBased/>
  <w15:docId w15:val="{DA5A7ECB-EC07-4161-BD0E-2452D765D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uiPriority w:val="1"/>
    <w:qFormat/>
    <w:rsid w:val="00C763A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26" Type="http://schemas.openxmlformats.org/officeDocument/2006/relationships/oleObject" Target="embeddings/oleObject7.bin"/><Relationship Id="rId39" Type="http://schemas.openxmlformats.org/officeDocument/2006/relationships/image" Target="media/image20.wmf"/><Relationship Id="rId21" Type="http://schemas.openxmlformats.org/officeDocument/2006/relationships/image" Target="media/image10.wmf"/><Relationship Id="rId34" Type="http://schemas.openxmlformats.org/officeDocument/2006/relationships/image" Target="media/image17.wmf"/><Relationship Id="rId42" Type="http://schemas.openxmlformats.org/officeDocument/2006/relationships/oleObject" Target="embeddings/oleObject14.bin"/><Relationship Id="rId47" Type="http://schemas.openxmlformats.org/officeDocument/2006/relationships/image" Target="media/image24.jpeg"/><Relationship Id="rId50" Type="http://schemas.openxmlformats.org/officeDocument/2006/relationships/image" Target="media/image26.wmf"/><Relationship Id="rId55" Type="http://schemas.openxmlformats.org/officeDocument/2006/relationships/oleObject" Target="embeddings/oleObject20.bin"/><Relationship Id="rId63" Type="http://schemas.openxmlformats.org/officeDocument/2006/relationships/oleObject" Target="embeddings/oleObject23.bin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6.bin"/><Relationship Id="rId32" Type="http://schemas.openxmlformats.org/officeDocument/2006/relationships/image" Target="media/image16.wmf"/><Relationship Id="rId37" Type="http://schemas.openxmlformats.org/officeDocument/2006/relationships/image" Target="media/image19.wmf"/><Relationship Id="rId40" Type="http://schemas.openxmlformats.org/officeDocument/2006/relationships/oleObject" Target="embeddings/oleObject13.bin"/><Relationship Id="rId45" Type="http://schemas.openxmlformats.org/officeDocument/2006/relationships/image" Target="media/image23.wmf"/><Relationship Id="rId53" Type="http://schemas.openxmlformats.org/officeDocument/2006/relationships/oleObject" Target="embeddings/oleObject19.bin"/><Relationship Id="rId58" Type="http://schemas.openxmlformats.org/officeDocument/2006/relationships/image" Target="media/image31.wmf"/><Relationship Id="rId66" Type="http://schemas.openxmlformats.org/officeDocument/2006/relationships/image" Target="media/image35.gif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1.wmf"/><Relationship Id="rId28" Type="http://schemas.openxmlformats.org/officeDocument/2006/relationships/image" Target="media/image14.wmf"/><Relationship Id="rId36" Type="http://schemas.openxmlformats.org/officeDocument/2006/relationships/image" Target="media/image18.png"/><Relationship Id="rId49" Type="http://schemas.openxmlformats.org/officeDocument/2006/relationships/oleObject" Target="embeddings/oleObject17.bin"/><Relationship Id="rId57" Type="http://schemas.openxmlformats.org/officeDocument/2006/relationships/image" Target="media/image30.gif"/><Relationship Id="rId61" Type="http://schemas.openxmlformats.org/officeDocument/2006/relationships/oleObject" Target="embeddings/oleObject22.bin"/><Relationship Id="rId10" Type="http://schemas.openxmlformats.org/officeDocument/2006/relationships/image" Target="media/image3.jpeg"/><Relationship Id="rId19" Type="http://schemas.openxmlformats.org/officeDocument/2006/relationships/image" Target="media/image9.wmf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5.bin"/><Relationship Id="rId52" Type="http://schemas.openxmlformats.org/officeDocument/2006/relationships/image" Target="media/image27.wmf"/><Relationship Id="rId60" Type="http://schemas.openxmlformats.org/officeDocument/2006/relationships/image" Target="media/image32.wmf"/><Relationship Id="rId65" Type="http://schemas.openxmlformats.org/officeDocument/2006/relationships/oleObject" Target="embeddings/oleObject24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wmf"/><Relationship Id="rId22" Type="http://schemas.openxmlformats.org/officeDocument/2006/relationships/oleObject" Target="embeddings/oleObject5.bin"/><Relationship Id="rId27" Type="http://schemas.openxmlformats.org/officeDocument/2006/relationships/image" Target="media/image13.gif"/><Relationship Id="rId30" Type="http://schemas.openxmlformats.org/officeDocument/2006/relationships/image" Target="media/image15.wmf"/><Relationship Id="rId35" Type="http://schemas.openxmlformats.org/officeDocument/2006/relationships/oleObject" Target="embeddings/oleObject11.bin"/><Relationship Id="rId43" Type="http://schemas.openxmlformats.org/officeDocument/2006/relationships/image" Target="media/image22.wmf"/><Relationship Id="rId48" Type="http://schemas.openxmlformats.org/officeDocument/2006/relationships/image" Target="media/image25.wmf"/><Relationship Id="rId56" Type="http://schemas.openxmlformats.org/officeDocument/2006/relationships/image" Target="media/image29.png"/><Relationship Id="rId64" Type="http://schemas.openxmlformats.org/officeDocument/2006/relationships/image" Target="media/image34.wmf"/><Relationship Id="rId8" Type="http://schemas.openxmlformats.org/officeDocument/2006/relationships/image" Target="media/image1.jpeg"/><Relationship Id="rId51" Type="http://schemas.openxmlformats.org/officeDocument/2006/relationships/oleObject" Target="embeddings/oleObject18.bin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oleObject" Target="embeddings/oleObject3.bin"/><Relationship Id="rId25" Type="http://schemas.openxmlformats.org/officeDocument/2006/relationships/image" Target="media/image12.wmf"/><Relationship Id="rId33" Type="http://schemas.openxmlformats.org/officeDocument/2006/relationships/oleObject" Target="embeddings/oleObject10.bin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oleObject" Target="embeddings/oleObject21.bin"/><Relationship Id="rId67" Type="http://schemas.openxmlformats.org/officeDocument/2006/relationships/fontTable" Target="fontTable.xml"/><Relationship Id="rId20" Type="http://schemas.openxmlformats.org/officeDocument/2006/relationships/oleObject" Target="embeddings/oleObject4.bin"/><Relationship Id="rId41" Type="http://schemas.openxmlformats.org/officeDocument/2006/relationships/image" Target="media/image21.wmf"/><Relationship Id="rId54" Type="http://schemas.openxmlformats.org/officeDocument/2006/relationships/image" Target="media/image28.wmf"/><Relationship Id="rId62" Type="http://schemas.openxmlformats.org/officeDocument/2006/relationships/image" Target="media/image3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B0784-BD20-4352-9327-3B9E0774A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1375</Words>
  <Characters>7291</Characters>
  <Application>Microsoft Office Word</Application>
  <DocSecurity>0</DocSecurity>
  <Lines>60</Lines>
  <Paragraphs>17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NTNU</Company>
  <LinksUpToDate>false</LinksUpToDate>
  <CharactersWithSpaces>8649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Harald Arne Asheim</dc:creator>
  <cp:keywords/>
  <dc:description/>
  <cp:lastModifiedBy>Harald Arne Asheim</cp:lastModifiedBy>
  <cp:revision>26</cp:revision>
  <dcterms:created xsi:type="dcterms:W3CDTF">2020-01-23T13:32:00Z</dcterms:created>
  <dcterms:modified xsi:type="dcterms:W3CDTF">2021-05-06T08:49:00Z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