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FB" w:rsidRPr="00EB34FB" w:rsidRDefault="00EB34FB" w:rsidP="00EB34FB">
      <w:pPr>
        <w:rPr>
          <w:b/>
          <w:sz w:val="32"/>
          <w:szCs w:val="32"/>
          <w:lang w:val="en-US"/>
        </w:rPr>
      </w:pPr>
      <w:r w:rsidRPr="00EB34FB">
        <w:rPr>
          <w:b/>
          <w:sz w:val="32"/>
          <w:szCs w:val="32"/>
          <w:lang w:val="en-US"/>
        </w:rPr>
        <w:t>1 Stationary flow</w:t>
      </w:r>
    </w:p>
    <w:p w:rsidR="00EB34FB" w:rsidRPr="00EB34FB" w:rsidRDefault="00EB34FB" w:rsidP="00EB34FB">
      <w:pPr>
        <w:rPr>
          <w:sz w:val="24"/>
          <w:szCs w:val="24"/>
          <w:lang w:val="en-US"/>
        </w:rPr>
      </w:pPr>
      <w:r w:rsidRPr="00EB34FB">
        <w:rPr>
          <w:sz w:val="24"/>
          <w:szCs w:val="24"/>
          <w:lang w:val="en-US"/>
        </w:rPr>
        <w:t>Bernoulli's equation is assumed to be known. This links the change of pressure to spe</w:t>
      </w:r>
      <w:r>
        <w:rPr>
          <w:sz w:val="24"/>
          <w:szCs w:val="24"/>
          <w:lang w:val="en-US"/>
        </w:rPr>
        <w:t xml:space="preserve">ed and height </w:t>
      </w:r>
    </w:p>
    <w:p w:rsidR="00EB34FB" w:rsidRPr="009F59E7" w:rsidRDefault="00EB34FB" w:rsidP="00EB34FB">
      <w:pPr>
        <w:tabs>
          <w:tab w:val="left" w:pos="567"/>
          <w:tab w:val="left" w:pos="8505"/>
        </w:tabs>
        <w:rPr>
          <w:sz w:val="24"/>
          <w:szCs w:val="24"/>
          <w:lang w:val="en-US"/>
        </w:rPr>
      </w:pPr>
      <w:r w:rsidRPr="00EB34FB">
        <w:rPr>
          <w:sz w:val="24"/>
          <w:szCs w:val="24"/>
          <w:lang w:val="en-US"/>
        </w:rPr>
        <w:tab/>
      </w:r>
      <w:r w:rsidRPr="00DA000A">
        <w:rPr>
          <w:position w:val="-22"/>
          <w:sz w:val="24"/>
          <w:szCs w:val="24"/>
        </w:rPr>
        <w:object w:dxaOrig="21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pt;height:28.8pt" o:ole="">
            <v:imagedata r:id="rId7" o:title=""/>
          </v:shape>
          <o:OLEObject Type="Embed" ProgID="Equation.DSMT4" ShapeID="_x0000_i1025" DrawAspect="Content" ObjectID="_1672469923" r:id="rId8"/>
        </w:object>
      </w:r>
      <w:r w:rsidRPr="00140D96">
        <w:rPr>
          <w:sz w:val="24"/>
          <w:szCs w:val="24"/>
          <w:lang w:val="en-US"/>
        </w:rPr>
        <w:tab/>
      </w:r>
      <w:r w:rsidRPr="009F59E7">
        <w:rPr>
          <w:sz w:val="24"/>
          <w:szCs w:val="24"/>
          <w:lang w:val="en-US"/>
        </w:rPr>
        <w:t>(1)</w:t>
      </w:r>
    </w:p>
    <w:p w:rsidR="00EB34FB" w:rsidRDefault="00EB34FB" w:rsidP="00EB34FB">
      <w:pPr>
        <w:rPr>
          <w:sz w:val="24"/>
          <w:szCs w:val="24"/>
          <w:lang w:val="en-US"/>
        </w:rPr>
      </w:pPr>
      <w:r w:rsidRPr="00EB34FB">
        <w:rPr>
          <w:sz w:val="24"/>
          <w:szCs w:val="24"/>
          <w:lang w:val="en-US"/>
        </w:rPr>
        <w:t>If fluid flows through pipes from A to B as illustrated below, we can now calculate pressures when we know the height difference and speed of inlet and outlet.</w:t>
      </w:r>
    </w:p>
    <w:p w:rsidR="00EB34FB" w:rsidRPr="00EB34FB" w:rsidRDefault="00EB34FB" w:rsidP="00EB34FB">
      <w:pPr>
        <w:rPr>
          <w:sz w:val="24"/>
          <w:szCs w:val="24"/>
          <w:lang w:val="en-US"/>
        </w:rPr>
      </w:pPr>
      <w:r>
        <w:rPr>
          <w:noProof/>
          <w:sz w:val="24"/>
          <w:szCs w:val="24"/>
          <w:lang w:eastAsia="nb-NO"/>
        </w:rPr>
        <w:drawing>
          <wp:inline distT="0" distB="0" distL="0" distR="0">
            <wp:extent cx="3781425" cy="2062480"/>
            <wp:effectExtent l="0" t="0" r="9525" b="0"/>
            <wp:docPr id="1" name="Bilde 1" descr="Stabi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bilit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2062480"/>
                    </a:xfrm>
                    <a:prstGeom prst="rect">
                      <a:avLst/>
                    </a:prstGeom>
                    <a:noFill/>
                    <a:ln>
                      <a:noFill/>
                    </a:ln>
                  </pic:spPr>
                </pic:pic>
              </a:graphicData>
            </a:graphic>
          </wp:inline>
        </w:drawing>
      </w:r>
    </w:p>
    <w:p w:rsidR="00EB34FB" w:rsidRPr="007359FB" w:rsidRDefault="00EB34FB" w:rsidP="00EB34FB">
      <w:pPr>
        <w:rPr>
          <w:b/>
          <w:sz w:val="24"/>
          <w:szCs w:val="24"/>
          <w:lang w:val="en-US"/>
        </w:rPr>
      </w:pPr>
      <w:r w:rsidRPr="007359FB">
        <w:rPr>
          <w:b/>
          <w:sz w:val="24"/>
          <w:szCs w:val="24"/>
          <w:lang w:val="en-US"/>
        </w:rPr>
        <w:t>Figure 1-1</w:t>
      </w:r>
    </w:p>
    <w:p w:rsidR="00EB34FB" w:rsidRPr="007359FB" w:rsidRDefault="00EB34FB" w:rsidP="00EB34FB">
      <w:pPr>
        <w:pStyle w:val="Ingenmellomrom"/>
        <w:rPr>
          <w:b/>
          <w:i/>
          <w:sz w:val="24"/>
          <w:szCs w:val="24"/>
          <w:lang w:val="en-US"/>
        </w:rPr>
      </w:pPr>
      <w:r w:rsidRPr="007359FB">
        <w:rPr>
          <w:b/>
          <w:i/>
          <w:sz w:val="24"/>
          <w:szCs w:val="24"/>
          <w:lang w:val="en-US"/>
        </w:rPr>
        <w:t>Example 1</w:t>
      </w:r>
    </w:p>
    <w:p w:rsidR="00EB34FB" w:rsidRPr="00EB34FB" w:rsidRDefault="00EB34FB" w:rsidP="00EB34FB">
      <w:pPr>
        <w:pStyle w:val="Ingenmellomrom"/>
        <w:rPr>
          <w:i/>
          <w:sz w:val="24"/>
          <w:szCs w:val="24"/>
          <w:lang w:val="en-US"/>
        </w:rPr>
      </w:pPr>
      <w:r w:rsidRPr="00EB34FB">
        <w:rPr>
          <w:i/>
          <w:sz w:val="24"/>
          <w:szCs w:val="24"/>
          <w:lang w:val="en-US"/>
        </w:rPr>
        <w:t>Water should be pumped 25,000 m3 / d from</w:t>
      </w:r>
      <w:r>
        <w:rPr>
          <w:i/>
          <w:sz w:val="24"/>
          <w:szCs w:val="24"/>
          <w:lang w:val="en-US"/>
        </w:rPr>
        <w:t xml:space="preserve"> A to B. It is proposed  pipe</w:t>
      </w:r>
      <w:r w:rsidRPr="00EB34FB">
        <w:rPr>
          <w:i/>
          <w:sz w:val="24"/>
          <w:szCs w:val="24"/>
          <w:lang w:val="en-US"/>
        </w:rPr>
        <w:t xml:space="preserve"> inner diameter 200 mm. Required outlet pressure at B is 2 bar (above atmospheric)</w:t>
      </w:r>
    </w:p>
    <w:p w:rsidR="00EB34FB" w:rsidRPr="00EB34FB" w:rsidRDefault="00EB34FB" w:rsidP="00EB34FB">
      <w:pPr>
        <w:pStyle w:val="Ingenmellomrom"/>
        <w:rPr>
          <w:i/>
          <w:sz w:val="24"/>
          <w:szCs w:val="24"/>
          <w:lang w:val="en-US"/>
        </w:rPr>
      </w:pPr>
      <w:r w:rsidRPr="00EB34FB">
        <w:rPr>
          <w:i/>
          <w:sz w:val="24"/>
          <w:szCs w:val="24"/>
          <w:lang w:val="en-US"/>
        </w:rPr>
        <w:t>- How much inlet pressure is needed at pump station A?</w:t>
      </w:r>
    </w:p>
    <w:p w:rsidR="00EB34FB" w:rsidRDefault="00EB34FB" w:rsidP="00EB34FB">
      <w:pPr>
        <w:pStyle w:val="Ingenmellomrom"/>
        <w:rPr>
          <w:i/>
          <w:sz w:val="24"/>
          <w:szCs w:val="24"/>
          <w:lang w:val="en-US"/>
        </w:rPr>
      </w:pPr>
      <w:r w:rsidRPr="00EB34FB">
        <w:rPr>
          <w:i/>
          <w:sz w:val="24"/>
          <w:szCs w:val="24"/>
          <w:lang w:val="en-US"/>
        </w:rPr>
        <w:t>- If the fluid flows back from B to A, what will the outlet pressure be?</w:t>
      </w:r>
    </w:p>
    <w:p w:rsidR="00EB34FB" w:rsidRPr="00EB34FB" w:rsidRDefault="00EB34FB" w:rsidP="00EB34FB">
      <w:pPr>
        <w:pStyle w:val="Ingenmellomrom"/>
        <w:rPr>
          <w:i/>
          <w:sz w:val="24"/>
          <w:szCs w:val="24"/>
          <w:lang w:val="en-US"/>
        </w:rPr>
      </w:pPr>
    </w:p>
    <w:p w:rsidR="00EB34FB" w:rsidRPr="00EB34FB" w:rsidRDefault="00EB34FB" w:rsidP="00EB34FB">
      <w:pPr>
        <w:pStyle w:val="Ingenmellomrom"/>
        <w:rPr>
          <w:b/>
          <w:sz w:val="24"/>
          <w:szCs w:val="24"/>
          <w:lang w:val="en-US"/>
        </w:rPr>
      </w:pPr>
      <w:r w:rsidRPr="00EB34FB">
        <w:rPr>
          <w:b/>
          <w:sz w:val="24"/>
          <w:szCs w:val="24"/>
          <w:lang w:val="en-US"/>
        </w:rPr>
        <w:t>Solution 1</w:t>
      </w:r>
    </w:p>
    <w:p w:rsidR="00EB34FB" w:rsidRPr="009F59E7" w:rsidRDefault="00EB34FB" w:rsidP="00EB34FB">
      <w:pPr>
        <w:pStyle w:val="Ingenmellomrom"/>
        <w:rPr>
          <w:i/>
          <w:sz w:val="24"/>
          <w:szCs w:val="24"/>
          <w:lang w:val="en-US"/>
        </w:rPr>
      </w:pPr>
      <w:r>
        <w:rPr>
          <w:i/>
          <w:sz w:val="24"/>
          <w:szCs w:val="24"/>
          <w:lang w:val="en-US"/>
        </w:rPr>
        <w:t>Water</w:t>
      </w:r>
      <w:r w:rsidRPr="00EB34FB">
        <w:rPr>
          <w:i/>
          <w:sz w:val="24"/>
          <w:szCs w:val="24"/>
          <w:lang w:val="en-US"/>
        </w:rPr>
        <w:t xml:space="preserve"> </w:t>
      </w:r>
      <w:r w:rsidR="009F59E7">
        <w:rPr>
          <w:i/>
          <w:sz w:val="24"/>
          <w:szCs w:val="24"/>
          <w:lang w:val="en-US"/>
        </w:rPr>
        <w:t xml:space="preserve">density </w:t>
      </w:r>
      <w:r w:rsidRPr="00EB34FB">
        <w:rPr>
          <w:i/>
          <w:sz w:val="24"/>
          <w:szCs w:val="24"/>
          <w:lang w:val="en-US"/>
        </w:rPr>
        <w:t xml:space="preserve">can </w:t>
      </w:r>
      <w:r w:rsidR="009F59E7">
        <w:rPr>
          <w:i/>
          <w:sz w:val="24"/>
          <w:szCs w:val="24"/>
          <w:lang w:val="en-US"/>
        </w:rPr>
        <w:t>be considered constant. With</w:t>
      </w:r>
      <w:r w:rsidRPr="00EB34FB">
        <w:rPr>
          <w:i/>
          <w:sz w:val="24"/>
          <w:szCs w:val="24"/>
          <w:lang w:val="en-US"/>
        </w:rPr>
        <w:t xml:space="preserve"> constant pipe diameter, the speed will then also be constant. </w:t>
      </w:r>
      <w:r w:rsidRPr="009F59E7">
        <w:rPr>
          <w:i/>
          <w:sz w:val="24"/>
          <w:szCs w:val="24"/>
          <w:lang w:val="en-US"/>
        </w:rPr>
        <w:t>Equation 1 can then easily be integrated</w:t>
      </w:r>
    </w:p>
    <w:p w:rsidR="00EB34FB" w:rsidRPr="009F59E7" w:rsidRDefault="00EB34FB" w:rsidP="00EB34FB">
      <w:pPr>
        <w:pStyle w:val="Ingenmellomrom"/>
        <w:rPr>
          <w:i/>
          <w:sz w:val="24"/>
          <w:szCs w:val="24"/>
          <w:lang w:val="en-US"/>
        </w:rPr>
      </w:pPr>
    </w:p>
    <w:p w:rsidR="00EB34FB" w:rsidRDefault="00EB34FB" w:rsidP="00EB34FB">
      <w:pPr>
        <w:tabs>
          <w:tab w:val="left" w:pos="567"/>
        </w:tabs>
        <w:rPr>
          <w:sz w:val="24"/>
          <w:szCs w:val="24"/>
        </w:rPr>
      </w:pPr>
      <w:r w:rsidRPr="00C319AF">
        <w:rPr>
          <w:position w:val="-10"/>
          <w:sz w:val="24"/>
          <w:szCs w:val="24"/>
        </w:rPr>
        <w:object w:dxaOrig="2400" w:dyaOrig="340">
          <v:shape id="_x0000_i1026" type="#_x0000_t75" style="width:120.25pt;height:17.1pt" o:ole="">
            <v:imagedata r:id="rId10" o:title=""/>
          </v:shape>
          <o:OLEObject Type="Embed" ProgID="Equation.DSMT4" ShapeID="_x0000_i1026" DrawAspect="Content" ObjectID="_1672469924" r:id="rId11"/>
        </w:object>
      </w:r>
    </w:p>
    <w:p w:rsidR="00EB34FB" w:rsidRDefault="00EB34FB" w:rsidP="00EB34FB">
      <w:pPr>
        <w:pStyle w:val="Ingenmellomrom"/>
        <w:numPr>
          <w:ilvl w:val="0"/>
          <w:numId w:val="1"/>
        </w:numPr>
        <w:rPr>
          <w:sz w:val="24"/>
          <w:szCs w:val="24"/>
          <w:lang w:val="en-US"/>
        </w:rPr>
      </w:pPr>
      <w:r w:rsidRPr="00EB34FB">
        <w:rPr>
          <w:sz w:val="24"/>
          <w:szCs w:val="24"/>
          <w:lang w:val="en-US"/>
        </w:rPr>
        <w:t>If the system</w:t>
      </w:r>
      <w:r>
        <w:rPr>
          <w:sz w:val="24"/>
          <w:szCs w:val="24"/>
          <w:lang w:val="en-US"/>
        </w:rPr>
        <w:t xml:space="preserve"> is not crazy-sized, it can expect</w:t>
      </w:r>
      <w:r w:rsidRPr="00EB34FB">
        <w:rPr>
          <w:sz w:val="24"/>
          <w:szCs w:val="24"/>
          <w:lang w:val="en-US"/>
        </w:rPr>
        <w:t xml:space="preserve"> </w:t>
      </w:r>
      <w:r>
        <w:rPr>
          <w:sz w:val="24"/>
          <w:szCs w:val="24"/>
          <w:lang w:val="en-US"/>
        </w:rPr>
        <w:t xml:space="preserve">velocity </w:t>
      </w:r>
      <w:r w:rsidRPr="00EB34FB">
        <w:rPr>
          <w:sz w:val="24"/>
          <w:szCs w:val="24"/>
          <w:lang w:val="en-US"/>
        </w:rPr>
        <w:t>a few meters per second. The acce</w:t>
      </w:r>
      <w:r>
        <w:rPr>
          <w:sz w:val="24"/>
          <w:szCs w:val="24"/>
          <w:lang w:val="en-US"/>
        </w:rPr>
        <w:t>leration</w:t>
      </w:r>
      <w:r w:rsidRPr="00EB34FB">
        <w:rPr>
          <w:sz w:val="24"/>
          <w:szCs w:val="24"/>
          <w:lang w:val="en-US"/>
        </w:rPr>
        <w:t xml:space="preserve"> becomes negligible, eg at speed 3 m / s:</w:t>
      </w:r>
      <w:r>
        <w:rPr>
          <w:sz w:val="24"/>
          <w:szCs w:val="24"/>
          <w:lang w:val="en-US"/>
        </w:rPr>
        <w:t xml:space="preserve"> </w:t>
      </w:r>
      <w:r w:rsidRPr="00C319AF">
        <w:rPr>
          <w:position w:val="-10"/>
        </w:rPr>
        <w:object w:dxaOrig="4040" w:dyaOrig="340">
          <v:shape id="_x0000_i1027" type="#_x0000_t75" style="width:202.4pt;height:17.1pt" o:ole="">
            <v:imagedata r:id="rId12" o:title=""/>
          </v:shape>
          <o:OLEObject Type="Embed" ProgID="Equation.DSMT4" ShapeID="_x0000_i1027" DrawAspect="Content" ObjectID="_1672469925" r:id="rId13"/>
        </w:object>
      </w:r>
      <w:r w:rsidRPr="00EB34FB">
        <w:rPr>
          <w:sz w:val="24"/>
          <w:szCs w:val="24"/>
          <w:lang w:val="en-US"/>
        </w:rPr>
        <w:t xml:space="preserve">. </w:t>
      </w:r>
    </w:p>
    <w:p w:rsidR="00EB34FB" w:rsidRPr="00EB34FB" w:rsidRDefault="00EB34FB" w:rsidP="00EB34FB">
      <w:pPr>
        <w:pStyle w:val="Ingenmellomrom"/>
        <w:numPr>
          <w:ilvl w:val="0"/>
          <w:numId w:val="1"/>
        </w:numPr>
        <w:rPr>
          <w:sz w:val="24"/>
          <w:szCs w:val="24"/>
          <w:lang w:val="en-US"/>
        </w:rPr>
      </w:pPr>
      <w:r w:rsidRPr="00EB34FB">
        <w:rPr>
          <w:sz w:val="24"/>
          <w:szCs w:val="24"/>
          <w:lang w:val="en-US"/>
        </w:rPr>
        <w:t>Sta</w:t>
      </w:r>
      <w:r>
        <w:rPr>
          <w:sz w:val="24"/>
          <w:szCs w:val="24"/>
          <w:lang w:val="en-US"/>
        </w:rPr>
        <w:t xml:space="preserve">tic pressure change </w:t>
      </w:r>
      <w:r w:rsidRPr="00EB34FB">
        <w:rPr>
          <w:sz w:val="24"/>
          <w:szCs w:val="24"/>
          <w:lang w:val="en-US"/>
        </w:rPr>
        <w:t>:</w:t>
      </w:r>
      <w:r w:rsidRPr="00EB34FB">
        <w:t xml:space="preserve"> </w:t>
      </w:r>
      <w:r w:rsidRPr="00C319AF">
        <w:rPr>
          <w:position w:val="-10"/>
        </w:rPr>
        <w:object w:dxaOrig="3620" w:dyaOrig="340">
          <v:shape id="_x0000_i1028" type="#_x0000_t75" style="width:181.35pt;height:17.1pt" o:ole="">
            <v:imagedata r:id="rId14" o:title=""/>
          </v:shape>
          <o:OLEObject Type="Embed" ProgID="Equation.DSMT4" ShapeID="_x0000_i1028" DrawAspect="Content" ObjectID="_1672469926" r:id="rId15"/>
        </w:object>
      </w:r>
      <w:r w:rsidRPr="00EB34FB">
        <w:rPr>
          <w:sz w:val="24"/>
          <w:szCs w:val="24"/>
          <w:lang w:val="en-US"/>
        </w:rPr>
        <w:t>.</w:t>
      </w:r>
    </w:p>
    <w:p w:rsidR="00EB34FB" w:rsidRPr="00EB34FB" w:rsidRDefault="00EB34FB" w:rsidP="00EB34FB">
      <w:pPr>
        <w:pStyle w:val="Ingenmellomrom"/>
        <w:ind w:firstLine="708"/>
        <w:rPr>
          <w:sz w:val="24"/>
          <w:szCs w:val="24"/>
          <w:lang w:val="en-US"/>
        </w:rPr>
      </w:pPr>
      <w:r w:rsidRPr="00EB34FB">
        <w:rPr>
          <w:sz w:val="24"/>
          <w:szCs w:val="24"/>
          <w:lang w:val="en-US"/>
        </w:rPr>
        <w:t>With outlet pressure 2 bar, inlet pressure is then required: p</w:t>
      </w:r>
      <w:r w:rsidRPr="00EB34FB">
        <w:rPr>
          <w:sz w:val="24"/>
          <w:szCs w:val="24"/>
          <w:vertAlign w:val="subscript"/>
          <w:lang w:val="en-US"/>
        </w:rPr>
        <w:t>A</w:t>
      </w:r>
      <w:r w:rsidRPr="00EB34FB">
        <w:rPr>
          <w:sz w:val="24"/>
          <w:szCs w:val="24"/>
          <w:lang w:val="en-US"/>
        </w:rPr>
        <w:t xml:space="preserve"> = 12 bar</w:t>
      </w:r>
    </w:p>
    <w:p w:rsidR="00200442" w:rsidRPr="00EB34FB" w:rsidRDefault="001F5FC7">
      <w:pPr>
        <w:rPr>
          <w:sz w:val="24"/>
          <w:szCs w:val="24"/>
          <w:lang w:val="en-US"/>
        </w:rPr>
      </w:pPr>
    </w:p>
    <w:p w:rsidR="00EB34FB" w:rsidRDefault="00EB34FB">
      <w:pPr>
        <w:rPr>
          <w:sz w:val="24"/>
          <w:szCs w:val="24"/>
          <w:lang w:val="en-US"/>
        </w:rPr>
      </w:pPr>
      <w:r w:rsidRPr="00EB34FB">
        <w:rPr>
          <w:sz w:val="24"/>
          <w:szCs w:val="24"/>
          <w:lang w:val="en-US"/>
        </w:rPr>
        <w:t>Friction between fluid and stationary pipe wall provides shear stress and flow resistance. The shear stress</w:t>
      </w:r>
      <w:r w:rsidR="00653C1E">
        <w:rPr>
          <w:sz w:val="24"/>
          <w:szCs w:val="24"/>
          <w:lang w:val="en-US"/>
        </w:rPr>
        <w:t xml:space="preserve"> </w:t>
      </w:r>
      <w:r w:rsidRPr="00EB34FB">
        <w:rPr>
          <w:sz w:val="24"/>
          <w:szCs w:val="24"/>
          <w:lang w:val="en-US"/>
        </w:rPr>
        <w:t>is related to contact area, speed and densit</w:t>
      </w:r>
      <w:r w:rsidR="00653C1E">
        <w:rPr>
          <w:sz w:val="24"/>
          <w:szCs w:val="24"/>
          <w:lang w:val="en-US"/>
        </w:rPr>
        <w:t>y; expressed by Darcy-Weisbach</w:t>
      </w:r>
      <w:r w:rsidRPr="00EB34FB">
        <w:rPr>
          <w:sz w:val="24"/>
          <w:szCs w:val="24"/>
          <w:lang w:val="en-US"/>
        </w:rPr>
        <w:t xml:space="preserve"> friction factor:</w:t>
      </w:r>
    </w:p>
    <w:p w:rsidR="00EB34FB" w:rsidRDefault="00EB34FB">
      <w:pPr>
        <w:rPr>
          <w:sz w:val="24"/>
          <w:szCs w:val="24"/>
          <w:lang w:val="en-US"/>
        </w:rPr>
      </w:pPr>
    </w:p>
    <w:p w:rsidR="00EB34FB" w:rsidRDefault="00B94BD1" w:rsidP="00EB34FB">
      <w:pPr>
        <w:tabs>
          <w:tab w:val="left" w:pos="567"/>
          <w:tab w:val="left" w:pos="8505"/>
        </w:tabs>
        <w:rPr>
          <w:sz w:val="24"/>
          <w:szCs w:val="24"/>
          <w:lang w:val="en-US"/>
        </w:rPr>
      </w:pPr>
      <w:r w:rsidRPr="009F59E7">
        <w:rPr>
          <w:sz w:val="24"/>
          <w:szCs w:val="24"/>
          <w:lang w:val="en-US"/>
        </w:rPr>
        <w:lastRenderedPageBreak/>
        <w:tab/>
      </w:r>
      <w:r w:rsidR="00EB34FB" w:rsidRPr="00A35B13">
        <w:rPr>
          <w:position w:val="-22"/>
          <w:sz w:val="24"/>
          <w:szCs w:val="24"/>
        </w:rPr>
        <w:object w:dxaOrig="1020" w:dyaOrig="580">
          <v:shape id="_x0000_i1029" type="#_x0000_t75" style="width:51pt;height:28.8pt" o:ole="">
            <v:imagedata r:id="rId16" o:title=""/>
          </v:shape>
          <o:OLEObject Type="Embed" ProgID="Equation.DSMT4" ShapeID="_x0000_i1029" DrawAspect="Content" ObjectID="_1672469927" r:id="rId17"/>
        </w:object>
      </w:r>
      <w:r w:rsidR="00EB34FB" w:rsidRPr="009F59E7">
        <w:rPr>
          <w:sz w:val="24"/>
          <w:szCs w:val="24"/>
          <w:lang w:val="en-US"/>
        </w:rPr>
        <w:tab/>
      </w:r>
      <w:r>
        <w:rPr>
          <w:sz w:val="24"/>
          <w:szCs w:val="24"/>
          <w:lang w:val="en-US"/>
        </w:rPr>
        <w:t>(2</w:t>
      </w:r>
      <w:r w:rsidR="00EB34FB" w:rsidRPr="00B94BD1">
        <w:rPr>
          <w:sz w:val="24"/>
          <w:szCs w:val="24"/>
          <w:lang w:val="en-US"/>
        </w:rPr>
        <w:t>)</w:t>
      </w:r>
    </w:p>
    <w:p w:rsidR="00653C1E" w:rsidRPr="00B94BD1" w:rsidRDefault="00653C1E" w:rsidP="00EB34FB">
      <w:pPr>
        <w:tabs>
          <w:tab w:val="left" w:pos="567"/>
          <w:tab w:val="left" w:pos="8505"/>
        </w:tabs>
        <w:rPr>
          <w:sz w:val="24"/>
          <w:szCs w:val="24"/>
          <w:lang w:val="en-US"/>
        </w:rPr>
      </w:pPr>
      <w:r>
        <w:rPr>
          <w:sz w:val="24"/>
          <w:szCs w:val="24"/>
          <w:lang w:val="en-US"/>
        </w:rPr>
        <w:t xml:space="preserve">(The shear stress on objects in flowing fluids is traditionally expressed using the Fanning friction factor. This being 4 times the </w:t>
      </w:r>
      <w:r w:rsidRPr="00653C1E">
        <w:rPr>
          <w:sz w:val="24"/>
          <w:szCs w:val="24"/>
          <w:lang w:val="en-US"/>
        </w:rPr>
        <w:t xml:space="preserve"> </w:t>
      </w:r>
      <w:r>
        <w:rPr>
          <w:sz w:val="24"/>
          <w:szCs w:val="24"/>
          <w:lang w:val="en-US"/>
        </w:rPr>
        <w:t>Darcy-Weisbach</w:t>
      </w:r>
      <w:r>
        <w:rPr>
          <w:sz w:val="24"/>
          <w:szCs w:val="24"/>
          <w:lang w:val="en-US"/>
        </w:rPr>
        <w:t xml:space="preserve"> friction factor, thus : </w:t>
      </w:r>
      <w:r w:rsidRPr="00653C1E">
        <w:rPr>
          <w:position w:val="-10"/>
          <w:sz w:val="24"/>
          <w:szCs w:val="24"/>
        </w:rPr>
        <w:object w:dxaOrig="1200" w:dyaOrig="340">
          <v:shape id="_x0000_i1084" type="#_x0000_t75" style="width:59.95pt;height:16.75pt" o:ole="">
            <v:imagedata r:id="rId18" o:title=""/>
          </v:shape>
          <o:OLEObject Type="Embed" ProgID="Equation.DSMT4" ShapeID="_x0000_i1084" DrawAspect="Content" ObjectID="_1672469928" r:id="rId19"/>
        </w:object>
      </w:r>
      <w:r>
        <w:rPr>
          <w:sz w:val="24"/>
          <w:szCs w:val="24"/>
          <w:lang w:val="en-US"/>
        </w:rPr>
        <w:t xml:space="preserve"> . )</w:t>
      </w:r>
    </w:p>
    <w:p w:rsidR="00B94BD1" w:rsidRPr="00B94BD1" w:rsidRDefault="00B94BD1" w:rsidP="00B94BD1">
      <w:pPr>
        <w:rPr>
          <w:sz w:val="24"/>
          <w:szCs w:val="24"/>
          <w:lang w:val="en-US"/>
        </w:rPr>
      </w:pPr>
      <w:r w:rsidRPr="00B94BD1">
        <w:rPr>
          <w:sz w:val="24"/>
          <w:szCs w:val="24"/>
          <w:lang w:val="en-US"/>
        </w:rPr>
        <w:t>For a circular pipe, the perimeter</w:t>
      </w:r>
      <w:r>
        <w:rPr>
          <w:sz w:val="24"/>
          <w:szCs w:val="24"/>
          <w:lang w:val="en-US"/>
        </w:rPr>
        <w:t>:</w:t>
      </w:r>
      <w:r w:rsidRPr="00B94BD1">
        <w:rPr>
          <w:sz w:val="24"/>
          <w:szCs w:val="24"/>
          <w:lang w:val="en-US"/>
        </w:rPr>
        <w:t xml:space="preserve"> </w:t>
      </w:r>
      <w:r w:rsidRPr="00B5678C">
        <w:rPr>
          <w:position w:val="-6"/>
          <w:sz w:val="24"/>
          <w:szCs w:val="24"/>
        </w:rPr>
        <w:object w:dxaOrig="700" w:dyaOrig="260">
          <v:shape id="_x0000_i1031" type="#_x0000_t75" style="width:35.05pt;height:13.25pt" o:ole="">
            <v:imagedata r:id="rId20" o:title=""/>
          </v:shape>
          <o:OLEObject Type="Embed" ProgID="Equation.DSMT4" ShapeID="_x0000_i1031" DrawAspect="Content" ObjectID="_1672469929" r:id="rId21"/>
        </w:object>
      </w:r>
      <w:r w:rsidRPr="00B94BD1">
        <w:rPr>
          <w:sz w:val="24"/>
          <w:szCs w:val="24"/>
          <w:lang w:val="en-US"/>
        </w:rPr>
        <w:t xml:space="preserve"> </w:t>
      </w:r>
      <w:r w:rsidR="00653C1E">
        <w:rPr>
          <w:sz w:val="24"/>
          <w:szCs w:val="24"/>
          <w:lang w:val="en-US"/>
        </w:rPr>
        <w:t xml:space="preserve">and the </w:t>
      </w:r>
      <w:r w:rsidR="0071122C">
        <w:rPr>
          <w:sz w:val="24"/>
          <w:szCs w:val="24"/>
          <w:lang w:val="en-US"/>
        </w:rPr>
        <w:t>shear force</w:t>
      </w:r>
      <w:r w:rsidR="00653C1E">
        <w:rPr>
          <w:sz w:val="24"/>
          <w:szCs w:val="24"/>
          <w:lang w:val="en-US"/>
        </w:rPr>
        <w:t>:</w:t>
      </w:r>
      <w:r w:rsidR="0071122C" w:rsidRPr="0071122C">
        <w:rPr>
          <w:position w:val="-6"/>
          <w:sz w:val="24"/>
          <w:szCs w:val="24"/>
          <w:lang w:val="en-US"/>
        </w:rPr>
        <w:object w:dxaOrig="999" w:dyaOrig="279">
          <v:shape id="_x0000_i1088" type="#_x0000_t75" style="width:49.8pt;height:14pt" o:ole="">
            <v:imagedata r:id="rId22" o:title=""/>
          </v:shape>
          <o:OLEObject Type="Embed" ProgID="Equation.DSMT4" ShapeID="_x0000_i1088" DrawAspect="Content" ObjectID="_1672469930" r:id="rId23"/>
        </w:object>
      </w:r>
      <w:r w:rsidR="0071122C">
        <w:rPr>
          <w:sz w:val="24"/>
          <w:szCs w:val="24"/>
          <w:lang w:val="en-US"/>
        </w:rPr>
        <w:t xml:space="preserve"> </w:t>
      </w:r>
      <w:r w:rsidR="00653C1E">
        <w:rPr>
          <w:sz w:val="24"/>
          <w:szCs w:val="24"/>
          <w:lang w:val="en-US"/>
        </w:rPr>
        <w:t xml:space="preserve"> </w:t>
      </w:r>
      <w:r w:rsidR="0071122C">
        <w:rPr>
          <w:sz w:val="24"/>
          <w:szCs w:val="24"/>
          <w:lang w:val="en-US"/>
        </w:rPr>
        <w:t>. The pressure gradient is this</w:t>
      </w:r>
      <w:r w:rsidRPr="00B94BD1">
        <w:rPr>
          <w:sz w:val="24"/>
          <w:szCs w:val="24"/>
          <w:lang w:val="en-US"/>
        </w:rPr>
        <w:t xml:space="preserve"> force divided by the pipe cross section:</w:t>
      </w:r>
      <w:r>
        <w:rPr>
          <w:sz w:val="24"/>
          <w:szCs w:val="24"/>
          <w:lang w:val="en-US"/>
        </w:rPr>
        <w:t xml:space="preserve"> </w:t>
      </w:r>
      <w:r w:rsidRPr="00B5678C">
        <w:rPr>
          <w:position w:val="-14"/>
          <w:sz w:val="24"/>
          <w:szCs w:val="24"/>
        </w:rPr>
        <w:object w:dxaOrig="2160" w:dyaOrig="380">
          <v:shape id="_x0000_i1032" type="#_x0000_t75" style="width:108.2pt;height:19.05pt" o:ole="">
            <v:imagedata r:id="rId24" o:title=""/>
          </v:shape>
          <o:OLEObject Type="Embed" ProgID="Equation.DSMT4" ShapeID="_x0000_i1032" DrawAspect="Content" ObjectID="_1672469931" r:id="rId25"/>
        </w:object>
      </w:r>
      <w:r w:rsidR="0071122C">
        <w:rPr>
          <w:sz w:val="24"/>
          <w:szCs w:val="24"/>
          <w:lang w:val="en-US"/>
        </w:rPr>
        <w:t>, thus</w:t>
      </w:r>
    </w:p>
    <w:p w:rsidR="00EB34FB" w:rsidRPr="009F59E7" w:rsidRDefault="00B94BD1" w:rsidP="0071122C">
      <w:pPr>
        <w:ind w:firstLine="708"/>
        <w:rPr>
          <w:sz w:val="24"/>
          <w:szCs w:val="24"/>
          <w:lang w:val="en-US"/>
        </w:rPr>
      </w:pPr>
      <w:r>
        <w:rPr>
          <w:sz w:val="24"/>
          <w:szCs w:val="24"/>
          <w:lang w:val="en-US"/>
        </w:rPr>
        <w:t xml:space="preserve"> </w:t>
      </w:r>
      <w:r w:rsidRPr="00B5678C">
        <w:rPr>
          <w:position w:val="-22"/>
          <w:sz w:val="24"/>
          <w:szCs w:val="24"/>
        </w:rPr>
        <w:object w:dxaOrig="1380" w:dyaOrig="600">
          <v:shape id="_x0000_i1033" type="#_x0000_t75" style="width:68.9pt;height:29.95pt" o:ole="">
            <v:imagedata r:id="rId26" o:title=""/>
          </v:shape>
          <o:OLEObject Type="Embed" ProgID="Equation.DSMT4" ShapeID="_x0000_i1033" DrawAspect="Content" ObjectID="_1672469932" r:id="rId27"/>
        </w:object>
      </w:r>
    </w:p>
    <w:p w:rsidR="00B94BD1" w:rsidRPr="00B94BD1" w:rsidRDefault="00B94BD1" w:rsidP="00B94BD1">
      <w:pPr>
        <w:rPr>
          <w:sz w:val="24"/>
          <w:szCs w:val="24"/>
          <w:lang w:val="en-US"/>
        </w:rPr>
      </w:pPr>
      <w:r>
        <w:rPr>
          <w:sz w:val="24"/>
          <w:szCs w:val="24"/>
          <w:lang w:val="en-US"/>
        </w:rPr>
        <w:t>Pressure loss can then be estimated</w:t>
      </w:r>
      <w:r w:rsidRPr="00B94BD1">
        <w:rPr>
          <w:sz w:val="24"/>
          <w:szCs w:val="24"/>
          <w:lang w:val="en-US"/>
        </w:rPr>
        <w:t xml:space="preserve"> by adding the friction loss above to equation (1)</w:t>
      </w:r>
    </w:p>
    <w:p w:rsidR="00B94BD1" w:rsidRPr="00B94BD1" w:rsidRDefault="00B94BD1" w:rsidP="00B94BD1">
      <w:pPr>
        <w:tabs>
          <w:tab w:val="left" w:pos="567"/>
          <w:tab w:val="left" w:pos="8364"/>
        </w:tabs>
        <w:rPr>
          <w:sz w:val="24"/>
          <w:szCs w:val="24"/>
          <w:lang w:val="en-US"/>
        </w:rPr>
      </w:pPr>
      <w:r w:rsidRPr="00B94BD1">
        <w:rPr>
          <w:sz w:val="24"/>
          <w:szCs w:val="24"/>
          <w:lang w:val="en-US"/>
        </w:rPr>
        <w:t> </w:t>
      </w:r>
      <w:r>
        <w:rPr>
          <w:sz w:val="24"/>
          <w:szCs w:val="24"/>
          <w:lang w:val="en-US"/>
        </w:rPr>
        <w:tab/>
      </w:r>
      <w:r w:rsidRPr="00964043">
        <w:rPr>
          <w:position w:val="-22"/>
          <w:sz w:val="24"/>
          <w:szCs w:val="24"/>
        </w:rPr>
        <w:object w:dxaOrig="2920" w:dyaOrig="580">
          <v:shape id="_x0000_i1034" type="#_x0000_t75" style="width:145.95pt;height:28.8pt" o:ole="">
            <v:imagedata r:id="rId28" o:title=""/>
          </v:shape>
          <o:OLEObject Type="Embed" ProgID="Equation.DSMT4" ShapeID="_x0000_i1034" DrawAspect="Content" ObjectID="_1672469933" r:id="rId29"/>
        </w:object>
      </w:r>
      <w:r w:rsidRPr="00B94BD1">
        <w:rPr>
          <w:sz w:val="24"/>
          <w:szCs w:val="24"/>
          <w:lang w:val="en-US"/>
        </w:rPr>
        <w:t xml:space="preserve"> </w:t>
      </w:r>
      <w:r>
        <w:rPr>
          <w:sz w:val="24"/>
          <w:szCs w:val="24"/>
          <w:lang w:val="en-US"/>
        </w:rPr>
        <w:tab/>
      </w:r>
      <w:r w:rsidRPr="00B94BD1">
        <w:rPr>
          <w:sz w:val="24"/>
          <w:szCs w:val="24"/>
          <w:lang w:val="en-US"/>
        </w:rPr>
        <w:t>(3)</w:t>
      </w:r>
    </w:p>
    <w:p w:rsidR="0071122C" w:rsidRDefault="009F5456" w:rsidP="00B94BD1">
      <w:pPr>
        <w:rPr>
          <w:sz w:val="24"/>
          <w:szCs w:val="24"/>
          <w:lang w:val="en-US"/>
        </w:rPr>
      </w:pPr>
      <w:r>
        <w:rPr>
          <w:sz w:val="24"/>
          <w:szCs w:val="24"/>
          <w:lang w:val="en-US"/>
        </w:rPr>
        <w:t>The height contribution</w:t>
      </w:r>
      <w:r w:rsidR="00B94BD1" w:rsidRPr="00B94BD1">
        <w:rPr>
          <w:sz w:val="24"/>
          <w:szCs w:val="24"/>
          <w:lang w:val="en-US"/>
        </w:rPr>
        <w:t xml:space="preserve"> is here expressed by the acceleration of gravity along the pipe:</w:t>
      </w:r>
      <w:r w:rsidR="004A3789">
        <w:rPr>
          <w:sz w:val="24"/>
          <w:szCs w:val="24"/>
          <w:lang w:val="en-US"/>
        </w:rPr>
        <w:t xml:space="preserve"> </w:t>
      </w:r>
      <w:r w:rsidR="004A3789" w:rsidRPr="0012143A">
        <w:rPr>
          <w:position w:val="-10"/>
          <w:sz w:val="24"/>
          <w:szCs w:val="24"/>
        </w:rPr>
        <w:object w:dxaOrig="1219" w:dyaOrig="320">
          <v:shape id="_x0000_i1035" type="#_x0000_t75" style="width:61.1pt;height:15.95pt" o:ole="">
            <v:imagedata r:id="rId30" o:title=""/>
          </v:shape>
          <o:OLEObject Type="Embed" ProgID="Equation.DSMT4" ShapeID="_x0000_i1035" DrawAspect="Content" ObjectID="_1672469934" r:id="rId31"/>
        </w:object>
      </w:r>
      <w:r w:rsidR="00B94BD1" w:rsidRPr="00B94BD1">
        <w:rPr>
          <w:sz w:val="24"/>
          <w:szCs w:val="24"/>
          <w:lang w:val="en-US"/>
        </w:rPr>
        <w:t xml:space="preserve">. </w:t>
      </w:r>
    </w:p>
    <w:p w:rsidR="00B94BD1" w:rsidRDefault="00B94BD1" w:rsidP="00B94BD1">
      <w:pPr>
        <w:rPr>
          <w:sz w:val="24"/>
          <w:szCs w:val="24"/>
          <w:lang w:val="en-US"/>
        </w:rPr>
      </w:pPr>
      <w:r w:rsidRPr="00B94BD1">
        <w:rPr>
          <w:sz w:val="24"/>
          <w:szCs w:val="24"/>
          <w:lang w:val="en-US"/>
        </w:rPr>
        <w:t>T</w:t>
      </w:r>
      <w:r w:rsidR="0071122C">
        <w:rPr>
          <w:sz w:val="24"/>
          <w:szCs w:val="24"/>
          <w:lang w:val="en-US"/>
        </w:rPr>
        <w:t>he friction factor for pipes is often</w:t>
      </w:r>
      <w:r w:rsidRPr="00B94BD1">
        <w:rPr>
          <w:sz w:val="24"/>
          <w:szCs w:val="24"/>
          <w:lang w:val="en-US"/>
        </w:rPr>
        <w:t xml:space="preserve"> e</w:t>
      </w:r>
      <w:r w:rsidR="0071122C">
        <w:rPr>
          <w:sz w:val="24"/>
          <w:szCs w:val="24"/>
          <w:lang w:val="en-US"/>
        </w:rPr>
        <w:t>stimated with the Moody chart,</w:t>
      </w:r>
      <w:r w:rsidRPr="00B94BD1">
        <w:rPr>
          <w:sz w:val="24"/>
          <w:szCs w:val="24"/>
          <w:lang w:val="en-US"/>
        </w:rPr>
        <w:t xml:space="preserve"> Moody | 1944 |.</w:t>
      </w:r>
    </w:p>
    <w:p w:rsidR="00B94BD1" w:rsidRDefault="00B94BD1" w:rsidP="00B94BD1">
      <w:pPr>
        <w:rPr>
          <w:sz w:val="24"/>
          <w:szCs w:val="24"/>
          <w:lang w:val="en-US"/>
        </w:rPr>
      </w:pPr>
      <w:r>
        <w:rPr>
          <w:noProof/>
          <w:sz w:val="24"/>
          <w:szCs w:val="24"/>
          <w:lang w:eastAsia="nb-NO"/>
        </w:rPr>
        <w:drawing>
          <wp:inline distT="0" distB="0" distL="0" distR="0">
            <wp:extent cx="5034280" cy="3205480"/>
            <wp:effectExtent l="0" t="0" r="0" b="0"/>
            <wp:docPr id="2" name="Bilde 2" descr="reynolds_number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ynolds_number_char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4280" cy="3205480"/>
                    </a:xfrm>
                    <a:prstGeom prst="rect">
                      <a:avLst/>
                    </a:prstGeom>
                    <a:noFill/>
                    <a:ln>
                      <a:noFill/>
                    </a:ln>
                  </pic:spPr>
                </pic:pic>
              </a:graphicData>
            </a:graphic>
          </wp:inline>
        </w:drawing>
      </w:r>
    </w:p>
    <w:p w:rsidR="00B94BD1" w:rsidRPr="00B94BD1" w:rsidRDefault="00B94BD1" w:rsidP="00B94BD1">
      <w:pPr>
        <w:rPr>
          <w:sz w:val="24"/>
          <w:szCs w:val="24"/>
          <w:lang w:val="en-US"/>
        </w:rPr>
      </w:pPr>
      <w:r w:rsidRPr="00B94BD1">
        <w:rPr>
          <w:sz w:val="24"/>
          <w:szCs w:val="24"/>
          <w:lang w:val="en-US"/>
        </w:rPr>
        <w:t>The Moody chart matches Colebrook's equation:</w:t>
      </w:r>
      <w:r>
        <w:rPr>
          <w:sz w:val="24"/>
          <w:szCs w:val="24"/>
          <w:lang w:val="en-US"/>
        </w:rPr>
        <w:t xml:space="preserve"> </w:t>
      </w:r>
      <w:r w:rsidRPr="00E10C28">
        <w:rPr>
          <w:position w:val="-18"/>
          <w:sz w:val="24"/>
          <w:szCs w:val="24"/>
        </w:rPr>
        <w:object w:dxaOrig="3440" w:dyaOrig="460">
          <v:shape id="_x0000_i1036" type="#_x0000_t75" style="width:170.85pt;height:23.35pt" o:ole="">
            <v:imagedata r:id="rId33" o:title=""/>
          </v:shape>
          <o:OLEObject Type="Embed" ProgID="Equation.DSMT4" ShapeID="_x0000_i1036" DrawAspect="Content" ObjectID="_1672469935" r:id="rId34"/>
        </w:object>
      </w:r>
    </w:p>
    <w:p w:rsidR="00B94BD1" w:rsidRPr="007359FB" w:rsidRDefault="00B94BD1" w:rsidP="00C30D56">
      <w:pPr>
        <w:rPr>
          <w:sz w:val="24"/>
          <w:szCs w:val="24"/>
          <w:lang w:val="en-US"/>
        </w:rPr>
      </w:pPr>
      <w:r w:rsidRPr="00B94BD1">
        <w:rPr>
          <w:sz w:val="24"/>
          <w:szCs w:val="24"/>
          <w:lang w:val="en-US"/>
        </w:rPr>
        <w:t>Haaland's formula provides an explicit approach</w:t>
      </w:r>
      <w:r w:rsidR="00C30D56">
        <w:rPr>
          <w:sz w:val="24"/>
          <w:szCs w:val="24"/>
          <w:lang w:val="en-US"/>
        </w:rPr>
        <w:t xml:space="preserve"> </w:t>
      </w:r>
      <w:r w:rsidRPr="00E10C28">
        <w:rPr>
          <w:position w:val="-18"/>
          <w:sz w:val="24"/>
          <w:szCs w:val="24"/>
        </w:rPr>
        <w:object w:dxaOrig="3440" w:dyaOrig="460">
          <v:shape id="_x0000_i1037" type="#_x0000_t75" style="width:170.85pt;height:23.35pt" o:ole="">
            <v:imagedata r:id="rId35" o:title=""/>
          </v:shape>
          <o:OLEObject Type="Embed" ProgID="Equation.DSMT4" ShapeID="_x0000_i1037" DrawAspect="Content" ObjectID="_1672469936" r:id="rId36"/>
        </w:object>
      </w:r>
      <w:r w:rsidRPr="00140D96">
        <w:rPr>
          <w:sz w:val="24"/>
          <w:szCs w:val="24"/>
          <w:lang w:val="en-US"/>
        </w:rPr>
        <w:tab/>
      </w:r>
      <w:r w:rsidRPr="007359FB">
        <w:rPr>
          <w:sz w:val="24"/>
          <w:szCs w:val="24"/>
          <w:lang w:val="en-US"/>
        </w:rPr>
        <w:t>(4)</w:t>
      </w:r>
    </w:p>
    <w:p w:rsidR="00B94BD1" w:rsidRPr="00B94BD1" w:rsidRDefault="007359FB" w:rsidP="00B94BD1">
      <w:pPr>
        <w:tabs>
          <w:tab w:val="left" w:pos="567"/>
          <w:tab w:val="left" w:pos="8222"/>
        </w:tabs>
        <w:rPr>
          <w:b/>
          <w:sz w:val="28"/>
          <w:szCs w:val="28"/>
          <w:lang w:val="en-US"/>
        </w:rPr>
      </w:pPr>
      <w:r>
        <w:rPr>
          <w:b/>
          <w:sz w:val="28"/>
          <w:szCs w:val="28"/>
          <w:lang w:val="en-US"/>
        </w:rPr>
        <w:t xml:space="preserve">2 </w:t>
      </w:r>
      <w:r w:rsidR="00B94BD1" w:rsidRPr="00B94BD1">
        <w:rPr>
          <w:b/>
          <w:sz w:val="28"/>
          <w:szCs w:val="28"/>
          <w:lang w:val="en-US"/>
        </w:rPr>
        <w:t>Transient flow</w:t>
      </w:r>
    </w:p>
    <w:p w:rsidR="00B94BD1" w:rsidRPr="00B94BD1" w:rsidRDefault="00B94BD1" w:rsidP="00B94BD1">
      <w:pPr>
        <w:tabs>
          <w:tab w:val="left" w:pos="567"/>
          <w:tab w:val="left" w:pos="8222"/>
        </w:tabs>
        <w:rPr>
          <w:sz w:val="24"/>
          <w:szCs w:val="24"/>
          <w:lang w:val="en-US"/>
        </w:rPr>
      </w:pPr>
      <w:r w:rsidRPr="00B94BD1">
        <w:rPr>
          <w:sz w:val="24"/>
          <w:szCs w:val="24"/>
          <w:lang w:val="en-US"/>
        </w:rPr>
        <w:t>The mass balance must be maintained, in accordance with the continuity equation</w:t>
      </w:r>
    </w:p>
    <w:p w:rsidR="00B94BD1" w:rsidRPr="00B94BD1" w:rsidRDefault="00B94BD1" w:rsidP="00B94BD1">
      <w:pPr>
        <w:tabs>
          <w:tab w:val="left" w:pos="567"/>
          <w:tab w:val="left" w:pos="8222"/>
        </w:tabs>
        <w:rPr>
          <w:sz w:val="24"/>
          <w:szCs w:val="24"/>
          <w:lang w:val="en-US"/>
        </w:rPr>
      </w:pPr>
      <w:r w:rsidRPr="00B94BD1">
        <w:rPr>
          <w:sz w:val="24"/>
          <w:szCs w:val="24"/>
          <w:lang w:val="en-US"/>
        </w:rPr>
        <w:t> </w:t>
      </w:r>
      <w:r>
        <w:rPr>
          <w:sz w:val="24"/>
          <w:szCs w:val="24"/>
          <w:lang w:val="en-US"/>
        </w:rPr>
        <w:tab/>
      </w:r>
      <w:r w:rsidRPr="00C61A23">
        <w:rPr>
          <w:position w:val="-22"/>
          <w:sz w:val="24"/>
          <w:szCs w:val="24"/>
        </w:rPr>
        <w:object w:dxaOrig="1260" w:dyaOrig="580">
          <v:shape id="_x0000_i1038" type="#_x0000_t75" style="width:63.05pt;height:28.8pt" o:ole="">
            <v:imagedata r:id="rId37" o:title=""/>
          </v:shape>
          <o:OLEObject Type="Embed" ProgID="Equation.DSMT4" ShapeID="_x0000_i1038" DrawAspect="Content" ObjectID="_1672469937" r:id="rId38"/>
        </w:object>
      </w:r>
      <w:r w:rsidRPr="00B94BD1">
        <w:rPr>
          <w:sz w:val="24"/>
          <w:szCs w:val="24"/>
          <w:lang w:val="en-US"/>
        </w:rPr>
        <w:t xml:space="preserve"> </w:t>
      </w:r>
      <w:r w:rsidR="009F5456">
        <w:rPr>
          <w:sz w:val="24"/>
          <w:szCs w:val="24"/>
          <w:lang w:val="en-US"/>
        </w:rPr>
        <w:tab/>
      </w:r>
      <w:r w:rsidRPr="00B94BD1">
        <w:rPr>
          <w:sz w:val="24"/>
          <w:szCs w:val="24"/>
          <w:lang w:val="en-US"/>
        </w:rPr>
        <w:t>(5)</w:t>
      </w:r>
    </w:p>
    <w:p w:rsidR="00B94BD1" w:rsidRPr="00B94BD1" w:rsidRDefault="009F5456" w:rsidP="00B94BD1">
      <w:pPr>
        <w:tabs>
          <w:tab w:val="left" w:pos="567"/>
          <w:tab w:val="left" w:pos="8222"/>
        </w:tabs>
        <w:rPr>
          <w:sz w:val="24"/>
          <w:szCs w:val="24"/>
          <w:lang w:val="en-US"/>
        </w:rPr>
      </w:pPr>
      <w:r>
        <w:rPr>
          <w:sz w:val="24"/>
          <w:szCs w:val="24"/>
          <w:lang w:val="en-US"/>
        </w:rPr>
        <w:lastRenderedPageBreak/>
        <w:t>S</w:t>
      </w:r>
      <w:r w:rsidR="00B94BD1" w:rsidRPr="00B94BD1">
        <w:rPr>
          <w:sz w:val="24"/>
          <w:szCs w:val="24"/>
          <w:lang w:val="en-US"/>
        </w:rPr>
        <w:t>tationary flow means no change over time, and the con</w:t>
      </w:r>
      <w:r>
        <w:rPr>
          <w:sz w:val="24"/>
          <w:szCs w:val="24"/>
          <w:lang w:val="en-US"/>
        </w:rPr>
        <w:t>tinuity condition (5) gives</w:t>
      </w:r>
      <w:r w:rsidR="00B94BD1" w:rsidRPr="00B94BD1">
        <w:rPr>
          <w:sz w:val="24"/>
          <w:szCs w:val="24"/>
          <w:lang w:val="en-US"/>
        </w:rPr>
        <w:t>:</w:t>
      </w:r>
      <w:r>
        <w:rPr>
          <w:sz w:val="24"/>
          <w:szCs w:val="24"/>
          <w:lang w:val="en-US"/>
        </w:rPr>
        <w:t xml:space="preserve"> </w:t>
      </w:r>
      <w:r w:rsidRPr="00472F1F">
        <w:rPr>
          <w:position w:val="-10"/>
          <w:sz w:val="24"/>
          <w:szCs w:val="24"/>
        </w:rPr>
        <w:object w:dxaOrig="820" w:dyaOrig="300">
          <v:shape id="_x0000_i1039" type="#_x0000_t75" style="width:40.85pt;height:15.2pt" o:ole="">
            <v:imagedata r:id="rId39" o:title=""/>
          </v:shape>
          <o:OLEObject Type="Embed" ProgID="Equation.DSMT4" ShapeID="_x0000_i1039" DrawAspect="Content" ObjectID="_1672469938" r:id="rId40"/>
        </w:object>
      </w:r>
      <w:r w:rsidR="00B94BD1" w:rsidRPr="00B94BD1">
        <w:rPr>
          <w:sz w:val="24"/>
          <w:szCs w:val="24"/>
          <w:lang w:val="en-US"/>
        </w:rPr>
        <w:t>; thus constant speed if the pipe diameter is constant, possibly adjusted for change in density.</w:t>
      </w:r>
    </w:p>
    <w:p w:rsidR="00B94BD1" w:rsidRDefault="00B94BD1" w:rsidP="00B94BD1">
      <w:pPr>
        <w:tabs>
          <w:tab w:val="left" w:pos="567"/>
          <w:tab w:val="left" w:pos="8222"/>
        </w:tabs>
        <w:rPr>
          <w:sz w:val="24"/>
          <w:szCs w:val="24"/>
          <w:lang w:val="en-US"/>
        </w:rPr>
      </w:pPr>
      <w:r w:rsidRPr="00B94BD1">
        <w:rPr>
          <w:sz w:val="24"/>
          <w:szCs w:val="24"/>
          <w:lang w:val="en-US"/>
        </w:rPr>
        <w:t>Acceleration in time and space must match Newton's law:</w:t>
      </w:r>
      <w:r w:rsidR="009F5456">
        <w:rPr>
          <w:sz w:val="24"/>
          <w:szCs w:val="24"/>
          <w:lang w:val="en-US"/>
        </w:rPr>
        <w:t xml:space="preserve"> </w:t>
      </w:r>
      <w:r w:rsidR="009F5456" w:rsidRPr="00A20FAF">
        <w:rPr>
          <w:position w:val="-6"/>
          <w:sz w:val="24"/>
          <w:szCs w:val="24"/>
        </w:rPr>
        <w:object w:dxaOrig="740" w:dyaOrig="260">
          <v:shape id="_x0000_i1040" type="#_x0000_t75" style="width:36.95pt;height:13.25pt" o:ole="">
            <v:imagedata r:id="rId41" o:title=""/>
          </v:shape>
          <o:OLEObject Type="Embed" ProgID="Equation.DSMT4" ShapeID="_x0000_i1040" DrawAspect="Content" ObjectID="_1672469939" r:id="rId42"/>
        </w:object>
      </w:r>
      <w:r w:rsidRPr="00B94BD1">
        <w:rPr>
          <w:sz w:val="24"/>
          <w:szCs w:val="24"/>
          <w:lang w:val="en-US"/>
        </w:rPr>
        <w:t>. This leads to</w:t>
      </w:r>
    </w:p>
    <w:p w:rsidR="009F5456" w:rsidRDefault="009F5456" w:rsidP="00B94BD1">
      <w:pPr>
        <w:tabs>
          <w:tab w:val="left" w:pos="567"/>
          <w:tab w:val="left" w:pos="8222"/>
        </w:tabs>
        <w:rPr>
          <w:sz w:val="24"/>
          <w:szCs w:val="24"/>
        </w:rPr>
      </w:pPr>
      <w:r>
        <w:rPr>
          <w:sz w:val="24"/>
          <w:szCs w:val="24"/>
          <w:lang w:val="en-US"/>
        </w:rPr>
        <w:tab/>
      </w:r>
      <w:r w:rsidRPr="00EC0B14">
        <w:rPr>
          <w:position w:val="-26"/>
          <w:sz w:val="24"/>
          <w:szCs w:val="24"/>
        </w:rPr>
        <w:object w:dxaOrig="4000" w:dyaOrig="620">
          <v:shape id="_x0000_i1041" type="#_x0000_t75" style="width:200.05pt;height:31.15pt" o:ole="">
            <v:imagedata r:id="rId43" o:title=""/>
          </v:shape>
          <o:OLEObject Type="Embed" ProgID="Equation.DSMT4" ShapeID="_x0000_i1041" DrawAspect="Content" ObjectID="_1672469940" r:id="rId44"/>
        </w:object>
      </w:r>
    </w:p>
    <w:p w:rsidR="009F5456" w:rsidRDefault="009F5456" w:rsidP="00B94BD1">
      <w:pPr>
        <w:tabs>
          <w:tab w:val="left" w:pos="567"/>
          <w:tab w:val="left" w:pos="8222"/>
        </w:tabs>
        <w:rPr>
          <w:sz w:val="24"/>
          <w:szCs w:val="24"/>
        </w:rPr>
      </w:pPr>
    </w:p>
    <w:p w:rsidR="009F5456" w:rsidRPr="009F5456" w:rsidRDefault="009F5456" w:rsidP="009F5456">
      <w:pPr>
        <w:tabs>
          <w:tab w:val="left" w:pos="567"/>
          <w:tab w:val="left" w:pos="8222"/>
        </w:tabs>
        <w:rPr>
          <w:sz w:val="24"/>
          <w:szCs w:val="24"/>
          <w:lang w:val="en-US"/>
        </w:rPr>
      </w:pPr>
      <w:r>
        <w:rPr>
          <w:sz w:val="24"/>
          <w:szCs w:val="24"/>
          <w:lang w:val="en-US"/>
        </w:rPr>
        <w:t>Easier expression i</w:t>
      </w:r>
      <w:r w:rsidRPr="009F5456">
        <w:rPr>
          <w:sz w:val="24"/>
          <w:szCs w:val="24"/>
          <w:lang w:val="en-US"/>
        </w:rPr>
        <w:t xml:space="preserve"> obtained by the combination of (6) and the above relationship</w:t>
      </w:r>
    </w:p>
    <w:p w:rsidR="009F5456" w:rsidRPr="009F5456" w:rsidRDefault="009F5456" w:rsidP="009F5456">
      <w:pPr>
        <w:tabs>
          <w:tab w:val="left" w:pos="567"/>
          <w:tab w:val="left" w:pos="8222"/>
        </w:tabs>
        <w:rPr>
          <w:sz w:val="24"/>
          <w:szCs w:val="24"/>
          <w:lang w:val="en-US"/>
        </w:rPr>
      </w:pPr>
      <w:r w:rsidRPr="009F59E7">
        <w:rPr>
          <w:sz w:val="24"/>
          <w:szCs w:val="24"/>
          <w:lang w:val="en-US"/>
        </w:rPr>
        <w:tab/>
      </w:r>
      <w:r w:rsidRPr="00CB3181">
        <w:rPr>
          <w:position w:val="-22"/>
          <w:sz w:val="24"/>
          <w:szCs w:val="24"/>
        </w:rPr>
        <w:object w:dxaOrig="3540" w:dyaOrig="580">
          <v:shape id="_x0000_i1042" type="#_x0000_t75" style="width:177.1pt;height:28.8pt" o:ole="">
            <v:imagedata r:id="rId45" o:title=""/>
          </v:shape>
          <o:OLEObject Type="Embed" ProgID="Equation.DSMT4" ShapeID="_x0000_i1042" DrawAspect="Content" ObjectID="_1672469941" r:id="rId46"/>
        </w:object>
      </w:r>
      <w:r w:rsidRPr="00140D96">
        <w:rPr>
          <w:sz w:val="24"/>
          <w:szCs w:val="24"/>
          <w:lang w:val="en-US"/>
        </w:rPr>
        <w:tab/>
      </w:r>
      <w:r w:rsidRPr="009F5456">
        <w:rPr>
          <w:sz w:val="24"/>
          <w:szCs w:val="24"/>
          <w:lang w:val="en-US"/>
        </w:rPr>
        <w:t xml:space="preserve"> (6)</w:t>
      </w:r>
    </w:p>
    <w:p w:rsidR="009F5456" w:rsidRDefault="009F5456" w:rsidP="009F5456">
      <w:pPr>
        <w:tabs>
          <w:tab w:val="left" w:pos="567"/>
          <w:tab w:val="left" w:pos="8222"/>
        </w:tabs>
        <w:rPr>
          <w:sz w:val="24"/>
          <w:szCs w:val="24"/>
          <w:lang w:val="en-US"/>
        </w:rPr>
      </w:pPr>
    </w:p>
    <w:p w:rsidR="009F5456" w:rsidRDefault="007359FB" w:rsidP="009F5456">
      <w:pPr>
        <w:tabs>
          <w:tab w:val="left" w:pos="567"/>
          <w:tab w:val="left" w:pos="8222"/>
        </w:tabs>
        <w:rPr>
          <w:b/>
          <w:sz w:val="28"/>
          <w:szCs w:val="28"/>
          <w:lang w:val="en-US"/>
        </w:rPr>
      </w:pPr>
      <w:r>
        <w:rPr>
          <w:b/>
          <w:sz w:val="28"/>
          <w:szCs w:val="28"/>
          <w:lang w:val="en-US"/>
        </w:rPr>
        <w:t xml:space="preserve">3 </w:t>
      </w:r>
      <w:r w:rsidR="009F5456" w:rsidRPr="009F5456">
        <w:rPr>
          <w:b/>
          <w:sz w:val="28"/>
          <w:szCs w:val="28"/>
          <w:lang w:val="en-US"/>
        </w:rPr>
        <w:t>Flow through nozzles</w:t>
      </w:r>
    </w:p>
    <w:p w:rsidR="009F5456" w:rsidRDefault="009F5456" w:rsidP="009F5456">
      <w:pPr>
        <w:tabs>
          <w:tab w:val="left" w:pos="567"/>
          <w:tab w:val="left" w:pos="8222"/>
        </w:tabs>
        <w:rPr>
          <w:sz w:val="24"/>
          <w:szCs w:val="24"/>
          <w:lang w:val="en-US"/>
        </w:rPr>
      </w:pPr>
      <w:r w:rsidRPr="009F5456">
        <w:rPr>
          <w:sz w:val="24"/>
          <w:szCs w:val="24"/>
          <w:lang w:val="en-US"/>
        </w:rPr>
        <w:t>The fig</w:t>
      </w:r>
      <w:r>
        <w:rPr>
          <w:sz w:val="24"/>
          <w:szCs w:val="24"/>
          <w:lang w:val="en-US"/>
        </w:rPr>
        <w:t>ure illustrates flow through a</w:t>
      </w:r>
      <w:r w:rsidRPr="009F5456">
        <w:rPr>
          <w:sz w:val="24"/>
          <w:szCs w:val="24"/>
          <w:lang w:val="en-US"/>
        </w:rPr>
        <w:t xml:space="preserve"> noz</w:t>
      </w:r>
      <w:r>
        <w:rPr>
          <w:sz w:val="24"/>
          <w:szCs w:val="24"/>
          <w:lang w:val="en-US"/>
        </w:rPr>
        <w:t>zle. Wall friction i</w:t>
      </w:r>
      <w:r w:rsidRPr="009F5456">
        <w:rPr>
          <w:sz w:val="24"/>
          <w:szCs w:val="24"/>
          <w:lang w:val="en-US"/>
        </w:rPr>
        <w:t xml:space="preserve"> insignificant, because the contact surface against the wall is small. </w:t>
      </w:r>
      <w:r>
        <w:rPr>
          <w:sz w:val="24"/>
          <w:szCs w:val="24"/>
          <w:lang w:val="en-US"/>
        </w:rPr>
        <w:t xml:space="preserve">The height difference can </w:t>
      </w:r>
      <w:r w:rsidRPr="009F5456">
        <w:rPr>
          <w:sz w:val="24"/>
          <w:szCs w:val="24"/>
          <w:lang w:val="en-US"/>
        </w:rPr>
        <w:t xml:space="preserve"> be neglected. The fluid is considered incompressible and the area: A is the same before and after the nozzle, so the speed becomes the same.</w:t>
      </w:r>
    </w:p>
    <w:p w:rsidR="00140D96" w:rsidRDefault="00140D96" w:rsidP="009F5456">
      <w:pPr>
        <w:tabs>
          <w:tab w:val="left" w:pos="567"/>
          <w:tab w:val="left" w:pos="8222"/>
        </w:tabs>
        <w:rPr>
          <w:sz w:val="24"/>
          <w:szCs w:val="24"/>
          <w:lang w:val="en-US"/>
        </w:rPr>
      </w:pPr>
      <w:r w:rsidRPr="00140D96">
        <w:rPr>
          <w:noProof/>
          <w:sz w:val="24"/>
          <w:szCs w:val="24"/>
          <w:lang w:eastAsia="nb-NO"/>
        </w:rPr>
        <w:drawing>
          <wp:inline distT="0" distB="0" distL="0" distR="0">
            <wp:extent cx="5731510" cy="1333475"/>
            <wp:effectExtent l="0" t="0" r="2540" b="635"/>
            <wp:docPr id="9" name="Bilde 9" descr="\\home.ansatt.ntnu.no\asheim\Desktop\Skjermbil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ome.ansatt.ntnu.no\asheim\Desktop\Skjermbild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1333475"/>
                    </a:xfrm>
                    <a:prstGeom prst="rect">
                      <a:avLst/>
                    </a:prstGeom>
                    <a:noFill/>
                    <a:ln>
                      <a:noFill/>
                    </a:ln>
                  </pic:spPr>
                </pic:pic>
              </a:graphicData>
            </a:graphic>
          </wp:inline>
        </w:drawing>
      </w:r>
    </w:p>
    <w:p w:rsidR="009F5456" w:rsidRPr="009F5456" w:rsidRDefault="009F5456" w:rsidP="009F5456">
      <w:pPr>
        <w:tabs>
          <w:tab w:val="left" w:pos="567"/>
          <w:tab w:val="left" w:pos="8222"/>
        </w:tabs>
        <w:rPr>
          <w:b/>
          <w:sz w:val="24"/>
          <w:szCs w:val="24"/>
          <w:lang w:val="en-US"/>
        </w:rPr>
      </w:pPr>
      <w:r w:rsidRPr="009F5456">
        <w:rPr>
          <w:b/>
          <w:sz w:val="24"/>
          <w:szCs w:val="24"/>
          <w:lang w:val="en-US"/>
        </w:rPr>
        <w:t>Figure</w:t>
      </w:r>
    </w:p>
    <w:p w:rsidR="009F5456" w:rsidRPr="009F5456" w:rsidRDefault="009F5456" w:rsidP="009F5456">
      <w:pPr>
        <w:tabs>
          <w:tab w:val="left" w:pos="567"/>
          <w:tab w:val="left" w:pos="8222"/>
        </w:tabs>
        <w:rPr>
          <w:sz w:val="24"/>
          <w:szCs w:val="24"/>
          <w:u w:val="single"/>
          <w:lang w:val="en-US"/>
        </w:rPr>
      </w:pPr>
      <w:r w:rsidRPr="009F5456">
        <w:rPr>
          <w:sz w:val="24"/>
          <w:szCs w:val="24"/>
          <w:u w:val="single"/>
          <w:lang w:val="en-US"/>
        </w:rPr>
        <w:t>Pres</w:t>
      </w:r>
      <w:r w:rsidR="0050192A">
        <w:rPr>
          <w:sz w:val="24"/>
          <w:szCs w:val="24"/>
          <w:u w:val="single"/>
          <w:lang w:val="en-US"/>
        </w:rPr>
        <w:t>sure change to orifice outlet</w:t>
      </w:r>
    </w:p>
    <w:p w:rsidR="009F5456" w:rsidRPr="009F5456" w:rsidRDefault="0050192A" w:rsidP="009F5456">
      <w:pPr>
        <w:tabs>
          <w:tab w:val="left" w:pos="567"/>
          <w:tab w:val="left" w:pos="8222"/>
        </w:tabs>
        <w:rPr>
          <w:sz w:val="24"/>
          <w:szCs w:val="24"/>
          <w:lang w:val="en-US"/>
        </w:rPr>
      </w:pPr>
      <w:r>
        <w:rPr>
          <w:sz w:val="24"/>
          <w:szCs w:val="24"/>
          <w:lang w:val="en-US"/>
        </w:rPr>
        <w:t xml:space="preserve">For height </w:t>
      </w:r>
      <w:r w:rsidR="009F5456" w:rsidRPr="009F5456">
        <w:rPr>
          <w:sz w:val="24"/>
          <w:szCs w:val="24"/>
          <w:lang w:val="en-US"/>
        </w:rPr>
        <w:t>consider</w:t>
      </w:r>
      <w:r w:rsidR="009F5456">
        <w:rPr>
          <w:sz w:val="24"/>
          <w:szCs w:val="24"/>
          <w:lang w:val="en-US"/>
        </w:rPr>
        <w:t xml:space="preserve">ed constant and friction neglected, equation (4) simplifies: </w:t>
      </w:r>
      <w:r w:rsidR="009F5456" w:rsidRPr="00186C23">
        <w:rPr>
          <w:position w:val="-22"/>
          <w:sz w:val="24"/>
          <w:szCs w:val="24"/>
        </w:rPr>
        <w:object w:dxaOrig="1400" w:dyaOrig="580">
          <v:shape id="_x0000_i1043" type="#_x0000_t75" style="width:69.65pt;height:28.8pt" o:ole="">
            <v:imagedata r:id="rId48" o:title=""/>
          </v:shape>
          <o:OLEObject Type="Embed" ProgID="Equation.DSMT4" ShapeID="_x0000_i1043" DrawAspect="Content" ObjectID="_1672469942" r:id="rId49"/>
        </w:object>
      </w:r>
    </w:p>
    <w:p w:rsidR="009F5456" w:rsidRPr="009F5456" w:rsidRDefault="004A3789" w:rsidP="009F5456">
      <w:pPr>
        <w:tabs>
          <w:tab w:val="left" w:pos="567"/>
          <w:tab w:val="left" w:pos="8222"/>
        </w:tabs>
        <w:rPr>
          <w:sz w:val="24"/>
          <w:szCs w:val="24"/>
          <w:lang w:val="en-US"/>
        </w:rPr>
      </w:pPr>
      <w:r>
        <w:rPr>
          <w:sz w:val="24"/>
          <w:szCs w:val="24"/>
          <w:lang w:val="en-US"/>
        </w:rPr>
        <w:t>Integration</w:t>
      </w:r>
      <w:r w:rsidR="009F5456" w:rsidRPr="009F5456">
        <w:rPr>
          <w:sz w:val="24"/>
          <w:szCs w:val="24"/>
          <w:lang w:val="en-US"/>
        </w:rPr>
        <w:t>:</w:t>
      </w:r>
      <w:r>
        <w:rPr>
          <w:sz w:val="24"/>
          <w:szCs w:val="24"/>
          <w:lang w:val="en-US"/>
        </w:rPr>
        <w:t xml:space="preserve"> </w:t>
      </w:r>
      <w:r w:rsidR="0050192A" w:rsidRPr="00042B12">
        <w:rPr>
          <w:position w:val="-32"/>
        </w:rPr>
        <w:object w:dxaOrig="3560" w:dyaOrig="740">
          <v:shape id="_x0000_i1044" type="#_x0000_t75" style="width:177.45pt;height:36.6pt" o:ole="">
            <v:imagedata r:id="rId50" o:title=""/>
          </v:shape>
          <o:OLEObject Type="Embed" ProgID="Equation.DSMT4" ShapeID="_x0000_i1044" DrawAspect="Content" ObjectID="_1672469943" r:id="rId51"/>
        </w:object>
      </w:r>
      <w:r w:rsidR="007359FB">
        <w:rPr>
          <w:lang w:val="en-US"/>
        </w:rPr>
        <w:tab/>
        <w:t>(</w:t>
      </w:r>
      <w:r w:rsidR="0050192A" w:rsidRPr="0050192A">
        <w:rPr>
          <w:lang w:val="en-US"/>
        </w:rPr>
        <w:t>7)</w:t>
      </w:r>
    </w:p>
    <w:p w:rsidR="009F5456" w:rsidRPr="009F5456" w:rsidRDefault="0050192A" w:rsidP="009F5456">
      <w:pPr>
        <w:tabs>
          <w:tab w:val="left" w:pos="567"/>
          <w:tab w:val="left" w:pos="8222"/>
        </w:tabs>
        <w:rPr>
          <w:sz w:val="24"/>
          <w:szCs w:val="24"/>
          <w:lang w:val="en-US"/>
        </w:rPr>
      </w:pPr>
      <w:r>
        <w:rPr>
          <w:sz w:val="24"/>
          <w:szCs w:val="24"/>
          <w:lang w:val="en-US"/>
        </w:rPr>
        <w:t>For incompressible flow: Q</w:t>
      </w:r>
      <w:r w:rsidR="004A3789">
        <w:rPr>
          <w:sz w:val="24"/>
          <w:szCs w:val="24"/>
          <w:lang w:val="en-US"/>
        </w:rPr>
        <w:t xml:space="preserve">: </w:t>
      </w:r>
      <w:r w:rsidRPr="00336AAA">
        <w:rPr>
          <w:position w:val="-36"/>
        </w:rPr>
        <w:object w:dxaOrig="2900" w:dyaOrig="820">
          <v:shape id="_x0000_i1045" type="#_x0000_t75" style="width:144.8pt;height:40.85pt" o:ole="">
            <v:imagedata r:id="rId52" o:title=""/>
          </v:shape>
          <o:OLEObject Type="Embed" ProgID="Equation.DSMT4" ShapeID="_x0000_i1045" DrawAspect="Content" ObjectID="_1672469944" r:id="rId53"/>
        </w:object>
      </w:r>
    </w:p>
    <w:p w:rsidR="009F5456" w:rsidRPr="009F5456" w:rsidRDefault="009F5456" w:rsidP="009F5456">
      <w:pPr>
        <w:tabs>
          <w:tab w:val="left" w:pos="567"/>
          <w:tab w:val="left" w:pos="8222"/>
        </w:tabs>
        <w:rPr>
          <w:sz w:val="24"/>
          <w:szCs w:val="24"/>
          <w:lang w:val="en-US"/>
        </w:rPr>
      </w:pPr>
    </w:p>
    <w:p w:rsidR="009F5456" w:rsidRPr="0050192A" w:rsidRDefault="0050192A" w:rsidP="009F5456">
      <w:pPr>
        <w:tabs>
          <w:tab w:val="left" w:pos="567"/>
          <w:tab w:val="left" w:pos="8222"/>
        </w:tabs>
        <w:rPr>
          <w:sz w:val="24"/>
          <w:szCs w:val="24"/>
          <w:u w:val="single"/>
          <w:lang w:val="en-US"/>
        </w:rPr>
      </w:pPr>
      <w:r>
        <w:rPr>
          <w:sz w:val="24"/>
          <w:szCs w:val="24"/>
          <w:u w:val="single"/>
          <w:lang w:val="en-US"/>
        </w:rPr>
        <w:t>Total pressure loss</w:t>
      </w:r>
    </w:p>
    <w:p w:rsidR="009F5456" w:rsidRPr="009F5456" w:rsidRDefault="009F5456" w:rsidP="0050192A">
      <w:pPr>
        <w:pStyle w:val="Ingenmellomrom"/>
        <w:rPr>
          <w:lang w:val="en-US"/>
        </w:rPr>
      </w:pPr>
      <w:r w:rsidRPr="009F5456">
        <w:rPr>
          <w:lang w:val="en-US"/>
        </w:rPr>
        <w:t>Impulse balance over indicated control volume:</w:t>
      </w:r>
      <w:r w:rsidR="004A3789" w:rsidRPr="004A3789">
        <w:rPr>
          <w:lang w:val="en-US"/>
        </w:rPr>
        <w:t xml:space="preserve"> </w:t>
      </w:r>
      <w:r w:rsidR="004A3789" w:rsidRPr="00400287">
        <w:rPr>
          <w:position w:val="-12"/>
        </w:rPr>
        <w:object w:dxaOrig="2799" w:dyaOrig="360">
          <v:shape id="_x0000_i1046" type="#_x0000_t75" style="width:139.7pt;height:17.9pt" o:ole="">
            <v:imagedata r:id="rId54" o:title=""/>
          </v:shape>
          <o:OLEObject Type="Embed" ProgID="Equation.3" ShapeID="_x0000_i1046" DrawAspect="Content" ObjectID="_1672469945" r:id="rId55"/>
        </w:object>
      </w:r>
    </w:p>
    <w:p w:rsidR="009F5456" w:rsidRPr="009F5456" w:rsidRDefault="004A3789" w:rsidP="0050192A">
      <w:pPr>
        <w:pStyle w:val="Ingenmellomrom"/>
        <w:rPr>
          <w:lang w:val="en-US"/>
        </w:rPr>
      </w:pPr>
      <w:r>
        <w:rPr>
          <w:lang w:val="en-US"/>
        </w:rPr>
        <w:t xml:space="preserve">Mass flow: </w:t>
      </w:r>
      <w:r w:rsidRPr="00400287">
        <w:rPr>
          <w:position w:val="-12"/>
        </w:rPr>
        <w:object w:dxaOrig="1020" w:dyaOrig="360">
          <v:shape id="_x0000_i1047" type="#_x0000_t75" style="width:51pt;height:17.9pt" o:ole="">
            <v:imagedata r:id="rId56" o:title=""/>
          </v:shape>
          <o:OLEObject Type="Embed" ProgID="Equation.3" ShapeID="_x0000_i1047" DrawAspect="Content" ObjectID="_1672469946" r:id="rId57"/>
        </w:object>
      </w:r>
    </w:p>
    <w:p w:rsidR="0050192A" w:rsidRDefault="0050192A" w:rsidP="0050192A">
      <w:pPr>
        <w:pStyle w:val="Ingenmellomrom"/>
        <w:rPr>
          <w:lang w:val="en-US"/>
        </w:rPr>
      </w:pPr>
      <w:r>
        <w:rPr>
          <w:lang w:val="en-US"/>
        </w:rPr>
        <w:lastRenderedPageBreak/>
        <w:t>Neglecting expansion:</w:t>
      </w:r>
      <w:r w:rsidR="004A3789">
        <w:rPr>
          <w:lang w:val="en-US"/>
        </w:rPr>
        <w:t xml:space="preserve"> </w:t>
      </w:r>
      <w:r w:rsidR="004A3789" w:rsidRPr="00186C23">
        <w:rPr>
          <w:position w:val="-10"/>
        </w:rPr>
        <w:object w:dxaOrig="660" w:dyaOrig="320">
          <v:shape id="_x0000_i1048" type="#_x0000_t75" style="width:33.1pt;height:15.95pt" o:ole="">
            <v:imagedata r:id="rId58" o:title=""/>
          </v:shape>
          <o:OLEObject Type="Embed" ProgID="Equation.DSMT4" ShapeID="_x0000_i1048" DrawAspect="Content" ObjectID="_1672469947" r:id="rId59"/>
        </w:object>
      </w:r>
      <w:r>
        <w:rPr>
          <w:lang w:val="en-US"/>
        </w:rPr>
        <w:t>,</w:t>
      </w:r>
    </w:p>
    <w:p w:rsidR="0050192A" w:rsidRPr="0050192A" w:rsidRDefault="0050192A" w:rsidP="0050192A">
      <w:pPr>
        <w:pStyle w:val="Ingenmellomrom"/>
        <w:rPr>
          <w:lang w:val="en-US"/>
        </w:rPr>
      </w:pPr>
      <w:r>
        <w:rPr>
          <w:lang w:val="en-US"/>
        </w:rPr>
        <w:t>P</w:t>
      </w:r>
      <w:r w:rsidR="009F5456" w:rsidRPr="009F5456">
        <w:rPr>
          <w:lang w:val="en-US"/>
        </w:rPr>
        <w:t>ress</w:t>
      </w:r>
      <w:r w:rsidR="004A3789">
        <w:rPr>
          <w:lang w:val="en-US"/>
        </w:rPr>
        <w:t>ure</w:t>
      </w:r>
      <w:r w:rsidR="009F5456" w:rsidRPr="009F5456">
        <w:rPr>
          <w:lang w:val="en-US"/>
        </w:rPr>
        <w:t xml:space="preserve"> becomes:</w:t>
      </w:r>
      <w:r w:rsidR="004A3789">
        <w:rPr>
          <w:lang w:val="en-US"/>
        </w:rPr>
        <w:t xml:space="preserve"> </w:t>
      </w:r>
      <w:r w:rsidR="004A3789" w:rsidRPr="00FA232D">
        <w:rPr>
          <w:position w:val="-20"/>
        </w:rPr>
        <w:object w:dxaOrig="2120" w:dyaOrig="460">
          <v:shape id="_x0000_i1049" type="#_x0000_t75" style="width:105.85pt;height:22.95pt" o:ole="">
            <v:imagedata r:id="rId60" o:title=""/>
          </v:shape>
          <o:OLEObject Type="Embed" ProgID="Equation.DSMT4" ShapeID="_x0000_i1049" DrawAspect="Content" ObjectID="_1672469948" r:id="rId61"/>
        </w:object>
      </w:r>
    </w:p>
    <w:p w:rsidR="0050192A" w:rsidRPr="0050192A" w:rsidRDefault="0050192A" w:rsidP="0050192A">
      <w:pPr>
        <w:pStyle w:val="Ingenmellomrom"/>
        <w:rPr>
          <w:lang w:val="en-US"/>
        </w:rPr>
      </w:pPr>
    </w:p>
    <w:p w:rsidR="009F5456" w:rsidRPr="0050192A" w:rsidRDefault="0050192A" w:rsidP="009F5456">
      <w:pPr>
        <w:tabs>
          <w:tab w:val="left" w:pos="567"/>
          <w:tab w:val="left" w:pos="8222"/>
        </w:tabs>
        <w:rPr>
          <w:lang w:val="en-US"/>
        </w:rPr>
      </w:pPr>
      <w:r>
        <w:rPr>
          <w:lang w:val="en-US"/>
        </w:rPr>
        <w:t>From the results</w:t>
      </w:r>
      <w:r w:rsidR="004A3789" w:rsidRPr="0050192A">
        <w:rPr>
          <w:lang w:val="en-US"/>
        </w:rPr>
        <w:t xml:space="preserve"> above</w:t>
      </w:r>
      <w:r w:rsidR="009F5456" w:rsidRPr="0050192A">
        <w:rPr>
          <w:lang w:val="en-US"/>
        </w:rPr>
        <w:t>:</w:t>
      </w:r>
      <w:r w:rsidR="004A3789" w:rsidRPr="0050192A">
        <w:rPr>
          <w:lang w:val="en-US"/>
        </w:rPr>
        <w:t xml:space="preserve"> </w:t>
      </w:r>
      <w:r w:rsidR="004A3789" w:rsidRPr="0050192A">
        <w:rPr>
          <w:position w:val="-16"/>
        </w:rPr>
        <w:object w:dxaOrig="3580" w:dyaOrig="420">
          <v:shape id="_x0000_i1050" type="#_x0000_t75" style="width:178.65pt;height:21pt" o:ole="">
            <v:imagedata r:id="rId62" o:title=""/>
          </v:shape>
          <o:OLEObject Type="Embed" ProgID="Equation.DSMT4" ShapeID="_x0000_i1050" DrawAspect="Content" ObjectID="_1672469949" r:id="rId63"/>
        </w:object>
      </w:r>
      <w:r>
        <w:rPr>
          <w:lang w:val="en-US"/>
        </w:rPr>
        <w:t>, provides downstream pressure</w:t>
      </w:r>
    </w:p>
    <w:p w:rsidR="0050192A" w:rsidRPr="007359FB" w:rsidRDefault="004A3789" w:rsidP="009F5456">
      <w:pPr>
        <w:tabs>
          <w:tab w:val="left" w:pos="567"/>
          <w:tab w:val="left" w:pos="8222"/>
        </w:tabs>
        <w:rPr>
          <w:lang w:val="en-US"/>
        </w:rPr>
      </w:pPr>
      <w:r w:rsidRPr="0050192A">
        <w:rPr>
          <w:lang w:val="en-US"/>
        </w:rPr>
        <w:tab/>
      </w:r>
      <w:r w:rsidRPr="0050192A">
        <w:rPr>
          <w:position w:val="-12"/>
        </w:rPr>
        <w:object w:dxaOrig="2340" w:dyaOrig="400">
          <v:shape id="_x0000_i1051" type="#_x0000_t75" style="width:117.15pt;height:19.85pt" o:ole="">
            <v:imagedata r:id="rId64" o:title=""/>
          </v:shape>
          <o:OLEObject Type="Embed" ProgID="Equation.DSMT4" ShapeID="_x0000_i1051" DrawAspect="Content" ObjectID="_1672469950" r:id="rId65"/>
        </w:object>
      </w:r>
      <w:r w:rsidRPr="0050192A">
        <w:rPr>
          <w:lang w:val="en-US"/>
        </w:rPr>
        <w:t xml:space="preserve"> </w:t>
      </w:r>
      <w:r w:rsidRPr="0050192A">
        <w:rPr>
          <w:lang w:val="en-US"/>
        </w:rPr>
        <w:tab/>
        <w:t>(8)</w:t>
      </w:r>
    </w:p>
    <w:p w:rsidR="009F5456" w:rsidRPr="0050192A" w:rsidRDefault="0050192A" w:rsidP="0050192A">
      <w:pPr>
        <w:pStyle w:val="Ingenmellomrom"/>
        <w:rPr>
          <w:b/>
          <w:lang w:val="en-US"/>
        </w:rPr>
      </w:pPr>
      <w:r w:rsidRPr="0050192A">
        <w:rPr>
          <w:b/>
          <w:lang w:val="en-US"/>
        </w:rPr>
        <w:t>Flow through valves</w:t>
      </w:r>
    </w:p>
    <w:p w:rsidR="0050192A" w:rsidRPr="0050192A" w:rsidRDefault="0050192A" w:rsidP="0050192A">
      <w:pPr>
        <w:pStyle w:val="Ingenmellomrom"/>
        <w:rPr>
          <w:lang w:val="en-US"/>
        </w:rPr>
      </w:pPr>
      <w:r w:rsidRPr="0050192A">
        <w:rPr>
          <w:lang w:val="en-US"/>
        </w:rPr>
        <w:t>To provide significant pressure loss:  A</w:t>
      </w:r>
      <w:r w:rsidRPr="0050192A">
        <w:rPr>
          <w:vertAlign w:val="subscript"/>
          <w:lang w:val="en-US"/>
        </w:rPr>
        <w:t>c</w:t>
      </w:r>
      <w:r w:rsidRPr="0050192A">
        <w:rPr>
          <w:lang w:val="en-US"/>
        </w:rPr>
        <w:t xml:space="preserve">&lt;&lt;A,  </w:t>
      </w:r>
      <w:r>
        <w:sym w:font="Wingdings" w:char="F0E0"/>
      </w:r>
      <w:r w:rsidRPr="0050192A">
        <w:rPr>
          <w:lang w:val="en-US"/>
        </w:rPr>
        <w:t xml:space="preserve">  v</w:t>
      </w:r>
      <w:r w:rsidRPr="0050192A">
        <w:rPr>
          <w:vertAlign w:val="subscript"/>
          <w:lang w:val="en-US"/>
        </w:rPr>
        <w:t>c</w:t>
      </w:r>
      <w:r w:rsidRPr="0050192A">
        <w:rPr>
          <w:lang w:val="en-US"/>
        </w:rPr>
        <w:t>&gt;&gt;v</w:t>
      </w:r>
      <w:r w:rsidRPr="0050192A">
        <w:rPr>
          <w:vertAlign w:val="subscript"/>
          <w:lang w:val="en-US"/>
        </w:rPr>
        <w:t>th</w:t>
      </w:r>
      <w:r>
        <w:rPr>
          <w:lang w:val="en-US"/>
        </w:rPr>
        <w:t>. From</w:t>
      </w:r>
      <w:r w:rsidRPr="0050192A">
        <w:rPr>
          <w:lang w:val="en-US"/>
        </w:rPr>
        <w:t xml:space="preserve"> (1-8</w:t>
      </w:r>
      <w:r>
        <w:rPr>
          <w:lang w:val="en-US"/>
        </w:rPr>
        <w:t>) follows</w:t>
      </w:r>
      <w:r w:rsidRPr="0050192A">
        <w:rPr>
          <w:lang w:val="en-US"/>
        </w:rPr>
        <w:t xml:space="preserve">: </w:t>
      </w:r>
    </w:p>
    <w:p w:rsidR="0050192A" w:rsidRPr="007359FB" w:rsidRDefault="0050192A" w:rsidP="0050192A">
      <w:pPr>
        <w:pStyle w:val="Ingenmellomrom"/>
        <w:rPr>
          <w:lang w:val="en-US"/>
        </w:rPr>
      </w:pPr>
      <w:r w:rsidRPr="0050192A">
        <w:rPr>
          <w:position w:val="-30"/>
        </w:rPr>
        <w:object w:dxaOrig="3159" w:dyaOrig="760">
          <v:shape id="_x0000_i1052" type="#_x0000_t75" style="width:157.6pt;height:38.55pt" o:ole="">
            <v:imagedata r:id="rId66" o:title=""/>
          </v:shape>
          <o:OLEObject Type="Embed" ProgID="Equation.DSMT4" ShapeID="_x0000_i1052" DrawAspect="Content" ObjectID="_1672469951" r:id="rId67"/>
        </w:object>
      </w:r>
    </w:p>
    <w:p w:rsidR="00EB15B1" w:rsidRPr="00037BE7" w:rsidRDefault="00EB15B1" w:rsidP="00EB15B1">
      <w:r w:rsidRPr="007359FB">
        <w:t xml:space="preserve">Friksjonsfaktoren er </w:t>
      </w:r>
      <w:r w:rsidRPr="00037BE7">
        <w:t xml:space="preserve">knyttet til Reynoldstallet for blandingen </w:t>
      </w:r>
    </w:p>
    <w:p w:rsidR="007359FB" w:rsidRPr="006A0D6F" w:rsidRDefault="007359FB" w:rsidP="007359FB">
      <w:pPr>
        <w:rPr>
          <w:b/>
          <w:sz w:val="28"/>
          <w:szCs w:val="28"/>
          <w:lang w:val="en-US"/>
        </w:rPr>
      </w:pPr>
      <w:r>
        <w:rPr>
          <w:b/>
          <w:sz w:val="28"/>
          <w:szCs w:val="28"/>
          <w:lang w:val="en-US"/>
        </w:rPr>
        <w:t>4</w:t>
      </w:r>
      <w:r w:rsidRPr="006A0D6F">
        <w:rPr>
          <w:b/>
          <w:sz w:val="28"/>
          <w:szCs w:val="28"/>
          <w:lang w:val="en-US"/>
        </w:rPr>
        <w:t xml:space="preserve"> Heat transfer</w:t>
      </w:r>
    </w:p>
    <w:p w:rsidR="007359FB" w:rsidRPr="006A0D6F" w:rsidRDefault="007359FB" w:rsidP="007359FB">
      <w:pPr>
        <w:rPr>
          <w:lang w:val="en-US"/>
        </w:rPr>
      </w:pPr>
      <w:r w:rsidRPr="006A0D6F">
        <w:rPr>
          <w:lang w:val="en-US"/>
        </w:rPr>
        <w:t>Flowing fluid will have an inlet temperature. Alon</w:t>
      </w:r>
      <w:r>
        <w:rPr>
          <w:lang w:val="en-US"/>
        </w:rPr>
        <w:t>g the pipe, this will</w:t>
      </w:r>
      <w:r w:rsidRPr="006A0D6F">
        <w:rPr>
          <w:lang w:val="en-US"/>
        </w:rPr>
        <w:t xml:space="preserve"> change, due to several mechanisms, where heat transfer to the environment is usually important. The temperature affects fluid properties such as density and viscosity, thus also loss of pressure. Temperature also affects the deposition of wax, hydrates, condensation and other phenomena that may be decisive for the flow.</w:t>
      </w:r>
    </w:p>
    <w:p w:rsidR="007359FB" w:rsidRDefault="007359FB" w:rsidP="007359FB">
      <w:pPr>
        <w:rPr>
          <w:lang w:val="en-US"/>
        </w:rPr>
      </w:pPr>
      <w:r w:rsidRPr="006A0D6F">
        <w:rPr>
          <w:lang w:val="en-US"/>
        </w:rPr>
        <w:t>Figure 2.1 illustrates a cross section of a pipe surrounded by air, or water. If the temperature inside: T is greater than outside: T</w:t>
      </w:r>
      <w:r w:rsidRPr="006A0D6F">
        <w:rPr>
          <w:vertAlign w:val="subscript"/>
          <w:lang w:val="en-US"/>
        </w:rPr>
        <w:t>a</w:t>
      </w:r>
      <w:r w:rsidRPr="006A0D6F">
        <w:rPr>
          <w:lang w:val="en-US"/>
        </w:rPr>
        <w:t xml:space="preserve"> there will be a heat flow: q (w) as illustrated. This is proportional to</w:t>
      </w:r>
      <w:r w:rsidR="001F5FC7">
        <w:rPr>
          <w:lang w:val="en-US"/>
        </w:rPr>
        <w:t xml:space="preserve"> the transition area: </w:t>
      </w:r>
      <w:r w:rsidR="001F5FC7" w:rsidRPr="002045A0">
        <w:rPr>
          <w:rFonts w:cstheme="minorHAnsi"/>
          <w:position w:val="-6"/>
          <w:sz w:val="24"/>
          <w:szCs w:val="24"/>
        </w:rPr>
        <w:object w:dxaOrig="880" w:dyaOrig="260">
          <v:shape id="_x0000_i1128" type="#_x0000_t75" style="width:44.35pt;height:13.25pt" o:ole="">
            <v:imagedata r:id="rId68" o:title=""/>
          </v:shape>
          <o:OLEObject Type="Embed" ProgID="Equation.DSMT4" ShapeID="_x0000_i1128" DrawAspect="Content" ObjectID="_1672469952" r:id="rId69"/>
        </w:object>
      </w:r>
      <w:r>
        <w:rPr>
          <w:lang w:val="en-US"/>
        </w:rPr>
        <w:t>and</w:t>
      </w:r>
      <w:r w:rsidRPr="006A0D6F">
        <w:rPr>
          <w:lang w:val="en-US"/>
        </w:rPr>
        <w:t xml:space="preserve"> the temperature difference (Newton's law), where the constant: U (w / (m</w:t>
      </w:r>
      <w:r w:rsidRPr="006A0D6F">
        <w:rPr>
          <w:vertAlign w:val="superscript"/>
          <w:lang w:val="en-US"/>
        </w:rPr>
        <w:t>2</w:t>
      </w:r>
      <w:r>
        <w:rPr>
          <w:lang w:val="en-US"/>
        </w:rPr>
        <w:t>K)) is affected by</w:t>
      </w:r>
      <w:r w:rsidRPr="006A0D6F">
        <w:rPr>
          <w:lang w:val="en-US"/>
        </w:rPr>
        <w:t xml:space="preserve"> thermal conductivity through the pipe wall</w:t>
      </w:r>
    </w:p>
    <w:p w:rsidR="007359FB" w:rsidRPr="002B4ED3" w:rsidRDefault="007359FB" w:rsidP="007359FB">
      <w:pPr>
        <w:tabs>
          <w:tab w:val="left" w:pos="540"/>
          <w:tab w:val="left" w:pos="8364"/>
        </w:tabs>
      </w:pPr>
      <w:r w:rsidRPr="00BC14B9">
        <w:rPr>
          <w:lang w:val="en-US"/>
        </w:rPr>
        <w:tab/>
      </w:r>
      <w:r w:rsidRPr="00B51BE2">
        <w:rPr>
          <w:position w:val="-12"/>
        </w:rPr>
        <w:object w:dxaOrig="1600" w:dyaOrig="360">
          <v:shape id="_x0000_i1053" type="#_x0000_t75" style="width:80.15pt;height:17.9pt" o:ole="">
            <v:imagedata r:id="rId70" o:title=""/>
          </v:shape>
          <o:OLEObject Type="Embed" ProgID="Equation.DSMT4" ShapeID="_x0000_i1053" DrawAspect="Content" ObjectID="_1672469953" r:id="rId71"/>
        </w:object>
      </w:r>
      <w:r>
        <w:tab/>
        <w:t>(9)</w:t>
      </w:r>
    </w:p>
    <w:p w:rsidR="007359FB" w:rsidRDefault="007359FB" w:rsidP="007359FB">
      <w:pPr>
        <w:pStyle w:val="Ingenmellomrom"/>
        <w:rPr>
          <w:rFonts w:ascii="Times New Roman" w:hAnsi="Times New Roman"/>
          <w:sz w:val="24"/>
          <w:szCs w:val="24"/>
        </w:rPr>
      </w:pPr>
      <w:r w:rsidRPr="00E95C9A">
        <w:rPr>
          <w:rFonts w:ascii="Times New Roman" w:hAnsi="Times New Roman"/>
          <w:noProof/>
          <w:sz w:val="24"/>
          <w:szCs w:val="24"/>
          <w:lang w:eastAsia="nb-NO"/>
        </w:rPr>
        <w:drawing>
          <wp:inline distT="0" distB="0" distL="0" distR="0" wp14:anchorId="7152661B" wp14:editId="01241837">
            <wp:extent cx="3895725" cy="1381125"/>
            <wp:effectExtent l="0" t="0" r="9525" b="9525"/>
            <wp:docPr id="4" name="Bilde 4" descr="\\home.ansatt.ntnu.no\asheim\Desktop\bil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me.ansatt.ntnu.no\asheim\Desktop\bilde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95725" cy="1381125"/>
                    </a:xfrm>
                    <a:prstGeom prst="rect">
                      <a:avLst/>
                    </a:prstGeom>
                    <a:noFill/>
                    <a:ln>
                      <a:noFill/>
                    </a:ln>
                  </pic:spPr>
                </pic:pic>
              </a:graphicData>
            </a:graphic>
          </wp:inline>
        </w:drawing>
      </w:r>
    </w:p>
    <w:p w:rsidR="007359FB" w:rsidRDefault="007359FB" w:rsidP="007359FB">
      <w:pPr>
        <w:rPr>
          <w:b/>
          <w:sz w:val="24"/>
          <w:szCs w:val="24"/>
          <w:lang w:val="en-US"/>
        </w:rPr>
      </w:pPr>
      <w:r w:rsidRPr="007359FB">
        <w:rPr>
          <w:b/>
          <w:sz w:val="24"/>
          <w:szCs w:val="24"/>
          <w:lang w:val="en-US"/>
        </w:rPr>
        <w:t>Figure 2 Heat transfer between pipe and surroundings</w:t>
      </w:r>
    </w:p>
    <w:p w:rsidR="007359FB" w:rsidRDefault="007359FB" w:rsidP="007359FB">
      <w:pPr>
        <w:rPr>
          <w:lang w:val="en-US"/>
        </w:rPr>
      </w:pPr>
      <w:r>
        <w:rPr>
          <w:lang w:val="en-US"/>
        </w:rPr>
        <w:t>The transition area relates</w:t>
      </w:r>
      <w:r w:rsidRPr="006A0D6F">
        <w:rPr>
          <w:lang w:val="en-US"/>
        </w:rPr>
        <w:t xml:space="preserve"> to total length: </w:t>
      </w:r>
      <w:r w:rsidRPr="002045A0">
        <w:rPr>
          <w:rFonts w:cstheme="minorHAnsi"/>
          <w:position w:val="-6"/>
          <w:sz w:val="24"/>
          <w:szCs w:val="24"/>
        </w:rPr>
        <w:object w:dxaOrig="880" w:dyaOrig="260">
          <v:shape id="_x0000_i1056" type="#_x0000_t75" style="width:44.35pt;height:13.25pt" o:ole="">
            <v:imagedata r:id="rId68" o:title=""/>
          </v:shape>
          <o:OLEObject Type="Embed" ProgID="Equation.DSMT4" ShapeID="_x0000_i1056" DrawAspect="Content" ObjectID="_1672469954" r:id="rId73"/>
        </w:object>
      </w:r>
      <w:r w:rsidRPr="006A0D6F">
        <w:rPr>
          <w:lang w:val="en-US"/>
        </w:rPr>
        <w:t xml:space="preserve"> and the temperature varies along the pipe. The transition relationship (2-1) is also applicable to a segment, ill</w:t>
      </w:r>
      <w:r>
        <w:rPr>
          <w:lang w:val="en-US"/>
        </w:rPr>
        <w:t xml:space="preserve">ustrated in Figure </w:t>
      </w:r>
      <w:r w:rsidRPr="006A0D6F">
        <w:rPr>
          <w:lang w:val="en-US"/>
        </w:rPr>
        <w:t>. With length dx and diameter: D, the outer area</w:t>
      </w:r>
      <w:r>
        <w:rPr>
          <w:lang w:val="en-US"/>
        </w:rPr>
        <w:t xml:space="preserve"> becomes</w:t>
      </w:r>
      <w:r w:rsidRPr="006A0D6F">
        <w:rPr>
          <w:lang w:val="en-US"/>
        </w:rPr>
        <w:t xml:space="preserve">: </w:t>
      </w:r>
      <w:r w:rsidRPr="002045A0">
        <w:rPr>
          <w:rFonts w:cstheme="minorHAnsi"/>
          <w:position w:val="-6"/>
          <w:sz w:val="24"/>
          <w:szCs w:val="24"/>
        </w:rPr>
        <w:object w:dxaOrig="1040" w:dyaOrig="260">
          <v:shape id="_x0000_i1057" type="#_x0000_t75" style="width:52.15pt;height:13.25pt" o:ole="">
            <v:imagedata r:id="rId74" o:title=""/>
          </v:shape>
          <o:OLEObject Type="Embed" ProgID="Equation.DSMT4" ShapeID="_x0000_i1057" DrawAspect="Content" ObjectID="_1672469955" r:id="rId75"/>
        </w:object>
      </w:r>
      <w:r w:rsidRPr="006A0D6F">
        <w:rPr>
          <w:rFonts w:cstheme="minorHAnsi"/>
          <w:sz w:val="24"/>
          <w:szCs w:val="24"/>
          <w:lang w:val="en-US"/>
        </w:rPr>
        <w:t xml:space="preserve"> </w:t>
      </w:r>
      <w:r w:rsidRPr="006A0D6F">
        <w:rPr>
          <w:lang w:val="en-US"/>
        </w:rPr>
        <w:t xml:space="preserve">and the </w:t>
      </w:r>
      <w:r>
        <w:rPr>
          <w:lang w:val="en-US"/>
        </w:rPr>
        <w:t>transitional relationship</w:t>
      </w:r>
      <w:r w:rsidRPr="006A0D6F">
        <w:rPr>
          <w:lang w:val="en-US"/>
        </w:rPr>
        <w:t xml:space="preserve"> differential</w:t>
      </w:r>
    </w:p>
    <w:p w:rsidR="007359FB" w:rsidRDefault="007359FB" w:rsidP="007359FB">
      <w:pPr>
        <w:tabs>
          <w:tab w:val="left" w:pos="540"/>
          <w:tab w:val="left" w:pos="8364"/>
        </w:tabs>
      </w:pPr>
      <w:r w:rsidRPr="00BC14B9">
        <w:rPr>
          <w:lang w:val="en-US"/>
        </w:rPr>
        <w:tab/>
      </w:r>
      <w:r w:rsidRPr="00B51BE2">
        <w:rPr>
          <w:position w:val="-12"/>
        </w:rPr>
        <w:object w:dxaOrig="2079" w:dyaOrig="360">
          <v:shape id="_x0000_i1058" type="#_x0000_t75" style="width:104.3pt;height:17.9pt" o:ole="">
            <v:imagedata r:id="rId76" o:title=""/>
          </v:shape>
          <o:OLEObject Type="Embed" ProgID="Equation.DSMT4" ShapeID="_x0000_i1058" DrawAspect="Content" ObjectID="_1672469956" r:id="rId77"/>
        </w:object>
      </w:r>
      <w:r>
        <w:rPr>
          <w:sz w:val="24"/>
          <w:szCs w:val="24"/>
        </w:rPr>
        <w:tab/>
        <w:t>(10</w:t>
      </w:r>
      <w:r w:rsidRPr="00631CAE">
        <w:rPr>
          <w:sz w:val="24"/>
          <w:szCs w:val="24"/>
        </w:rPr>
        <w:t>)</w:t>
      </w:r>
      <w:r>
        <w:tab/>
      </w:r>
      <w:bookmarkStart w:id="0" w:name="_GoBack"/>
      <w:bookmarkEnd w:id="0"/>
    </w:p>
    <w:p w:rsidR="007359FB" w:rsidRDefault="007359FB" w:rsidP="007359FB">
      <w:r w:rsidRPr="00E95C9A">
        <w:rPr>
          <w:noProof/>
          <w:lang w:eastAsia="nb-NO"/>
        </w:rPr>
        <w:lastRenderedPageBreak/>
        <w:drawing>
          <wp:inline distT="0" distB="0" distL="0" distR="0" wp14:anchorId="60C1B9F0" wp14:editId="030722BB">
            <wp:extent cx="3233738" cy="1805675"/>
            <wp:effectExtent l="0" t="0" r="5080" b="4445"/>
            <wp:docPr id="6" name="Bilde 6" descr="\\home.ansatt.ntnu.no\asheim\Desktop\Bil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me.ansatt.ntnu.no\asheim\Desktop\Bilde2.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63741" cy="1822428"/>
                    </a:xfrm>
                    <a:prstGeom prst="rect">
                      <a:avLst/>
                    </a:prstGeom>
                    <a:noFill/>
                    <a:ln>
                      <a:noFill/>
                    </a:ln>
                  </pic:spPr>
                </pic:pic>
              </a:graphicData>
            </a:graphic>
          </wp:inline>
        </w:drawing>
      </w:r>
    </w:p>
    <w:p w:rsidR="007359FB" w:rsidRPr="00912B72" w:rsidRDefault="000A1CF2" w:rsidP="007359FB">
      <w:pPr>
        <w:rPr>
          <w:b/>
          <w:sz w:val="24"/>
          <w:szCs w:val="24"/>
          <w:lang w:val="en-US"/>
        </w:rPr>
      </w:pPr>
      <w:r>
        <w:rPr>
          <w:b/>
          <w:sz w:val="24"/>
          <w:szCs w:val="24"/>
          <w:lang w:val="en-US"/>
        </w:rPr>
        <w:t xml:space="preserve">Figure </w:t>
      </w:r>
      <w:r w:rsidR="007359FB" w:rsidRPr="00912B72">
        <w:rPr>
          <w:b/>
          <w:sz w:val="24"/>
          <w:szCs w:val="24"/>
          <w:lang w:val="en-US"/>
        </w:rPr>
        <w:t xml:space="preserve"> Heat transfer from a pipe segment</w:t>
      </w:r>
    </w:p>
    <w:p w:rsidR="000A1CF2" w:rsidRDefault="007359FB" w:rsidP="007359FB">
      <w:pPr>
        <w:rPr>
          <w:lang w:val="en-US"/>
        </w:rPr>
      </w:pPr>
      <w:r w:rsidRPr="00912B72">
        <w:rPr>
          <w:lang w:val="en-US"/>
        </w:rPr>
        <w:t>How much the temperature changes due to the heat</w:t>
      </w:r>
      <w:r>
        <w:rPr>
          <w:lang w:val="en-US"/>
        </w:rPr>
        <w:t xml:space="preserve"> transfer depends mainly on</w:t>
      </w:r>
      <w:r w:rsidRPr="00912B72">
        <w:rPr>
          <w:lang w:val="en-US"/>
        </w:rPr>
        <w:t xml:space="preserve"> heat capacity: </w:t>
      </w:r>
      <w:r w:rsidRPr="00631CAE">
        <w:rPr>
          <w:position w:val="-14"/>
          <w:sz w:val="24"/>
          <w:szCs w:val="24"/>
        </w:rPr>
        <w:object w:dxaOrig="1280" w:dyaOrig="380">
          <v:shape id="_x0000_i1059" type="#_x0000_t75" style="width:64.2pt;height:19.05pt" o:ole="">
            <v:imagedata r:id="rId79" o:title=""/>
          </v:shape>
          <o:OLEObject Type="Embed" ProgID="Equation.DSMT4" ShapeID="_x0000_i1059" DrawAspect="Content" ObjectID="_1672469957" r:id="rId80"/>
        </w:object>
      </w:r>
      <w:r w:rsidRPr="00912B72">
        <w:rPr>
          <w:lang w:val="en-US"/>
        </w:rPr>
        <w:t>of the fluids in the pipe. The heat cap</w:t>
      </w:r>
      <w:r>
        <w:rPr>
          <w:lang w:val="en-US"/>
        </w:rPr>
        <w:t>acity of some fluids is given by</w:t>
      </w:r>
      <w:r w:rsidRPr="00912B72">
        <w:rPr>
          <w:lang w:val="en-US"/>
        </w:rPr>
        <w:t xml:space="preserve">: </w:t>
      </w:r>
      <w:r>
        <w:rPr>
          <w:lang w:val="en-US"/>
        </w:rPr>
        <w:t xml:space="preserve"> </w:t>
      </w:r>
      <w:hyperlink r:id="rId81" w:history="1">
        <w:r w:rsidRPr="00912B72">
          <w:rPr>
            <w:rStyle w:val="Hyperkobling"/>
            <w:lang w:val="en-US"/>
          </w:rPr>
          <w:t>http://www.engineeringtoolbox.com/specific-heat-fluids-d_151.html</w:t>
        </w:r>
      </w:hyperlink>
    </w:p>
    <w:p w:rsidR="007359FB" w:rsidRPr="00912B72" w:rsidRDefault="007359FB" w:rsidP="007359FB">
      <w:pPr>
        <w:rPr>
          <w:lang w:val="en-US"/>
        </w:rPr>
      </w:pPr>
      <w:r w:rsidRPr="00912B72">
        <w:rPr>
          <w:lang w:val="en-US"/>
        </w:rPr>
        <w:t xml:space="preserve">For mass flow: </w:t>
      </w:r>
      <w:r w:rsidRPr="00631CAE">
        <w:rPr>
          <w:position w:val="-10"/>
          <w:sz w:val="24"/>
          <w:szCs w:val="24"/>
        </w:rPr>
        <w:object w:dxaOrig="800" w:dyaOrig="300">
          <v:shape id="_x0000_i1060" type="#_x0000_t75" style="width:40.1pt;height:15.2pt" o:ole="">
            <v:imagedata r:id="rId82" o:title=""/>
          </v:shape>
          <o:OLEObject Type="Embed" ProgID="Equation.DSMT4" ShapeID="_x0000_i1060" DrawAspect="Content" ObjectID="_1672469958" r:id="rId83"/>
        </w:object>
      </w:r>
      <w:r w:rsidRPr="00912B72">
        <w:rPr>
          <w:sz w:val="24"/>
          <w:szCs w:val="24"/>
          <w:lang w:val="en-US"/>
        </w:rPr>
        <w:t xml:space="preserve">, </w:t>
      </w:r>
      <w:r w:rsidRPr="00912B72">
        <w:rPr>
          <w:lang w:val="en-US"/>
        </w:rPr>
        <w:t>the relationship between heat flow and temperature change.</w:t>
      </w:r>
    </w:p>
    <w:p w:rsidR="007359FB" w:rsidRPr="00912B72" w:rsidRDefault="007359FB" w:rsidP="007359FB">
      <w:pPr>
        <w:tabs>
          <w:tab w:val="left" w:pos="567"/>
          <w:tab w:val="left" w:pos="8222"/>
        </w:tabs>
        <w:rPr>
          <w:lang w:val="en-US"/>
        </w:rPr>
      </w:pPr>
      <w:r w:rsidRPr="00912B72">
        <w:rPr>
          <w:lang w:val="en-US"/>
        </w:rPr>
        <w:t> </w:t>
      </w:r>
      <w:r>
        <w:rPr>
          <w:lang w:val="en-US"/>
        </w:rPr>
        <w:tab/>
      </w:r>
      <w:r w:rsidRPr="00411425">
        <w:rPr>
          <w:position w:val="-14"/>
          <w:sz w:val="24"/>
          <w:szCs w:val="24"/>
        </w:rPr>
        <w:object w:dxaOrig="1140" w:dyaOrig="360">
          <v:shape id="_x0000_i1061" type="#_x0000_t75" style="width:56.8pt;height:17.9pt" o:ole="">
            <v:imagedata r:id="rId84" o:title=""/>
          </v:shape>
          <o:OLEObject Type="Embed" ProgID="Equation.DSMT4" ShapeID="_x0000_i1061" DrawAspect="Content" ObjectID="_1672469959" r:id="rId85"/>
        </w:object>
      </w:r>
      <w:r w:rsidR="000A1CF2">
        <w:rPr>
          <w:lang w:val="en-US"/>
        </w:rPr>
        <w:t xml:space="preserve"> </w:t>
      </w:r>
      <w:r w:rsidR="000A1CF2">
        <w:rPr>
          <w:lang w:val="en-US"/>
        </w:rPr>
        <w:tab/>
        <w:t>(11</w:t>
      </w:r>
      <w:r w:rsidRPr="00912B72">
        <w:rPr>
          <w:lang w:val="en-US"/>
        </w:rPr>
        <w:t>)</w:t>
      </w:r>
    </w:p>
    <w:p w:rsidR="007359FB" w:rsidRPr="00912B72" w:rsidRDefault="007359FB" w:rsidP="007359FB">
      <w:pPr>
        <w:rPr>
          <w:lang w:val="en-US"/>
        </w:rPr>
      </w:pPr>
      <w:r w:rsidRPr="00912B72">
        <w:rPr>
          <w:lang w:val="en-US"/>
        </w:rPr>
        <w:t>Inserted in (2-2) this gives the temperature gradient:</w:t>
      </w:r>
      <w:r>
        <w:rPr>
          <w:lang w:val="en-US"/>
        </w:rPr>
        <w:t xml:space="preserve"> </w:t>
      </w:r>
      <w:r w:rsidRPr="00411425">
        <w:rPr>
          <w:position w:val="-16"/>
          <w:sz w:val="24"/>
          <w:szCs w:val="24"/>
        </w:rPr>
        <w:object w:dxaOrig="2880" w:dyaOrig="420">
          <v:shape id="_x0000_i1062" type="#_x0000_t75" style="width:144.4pt;height:21pt" o:ole="">
            <v:imagedata r:id="rId86" o:title=""/>
          </v:shape>
          <o:OLEObject Type="Embed" ProgID="Equation.DSMT4" ShapeID="_x0000_i1062" DrawAspect="Content" ObjectID="_1672469960" r:id="rId87"/>
        </w:object>
      </w:r>
      <w:r>
        <w:rPr>
          <w:lang w:val="en-US"/>
        </w:rPr>
        <w:t xml:space="preserve"> which,  integrated </w:t>
      </w:r>
      <w:r w:rsidRPr="00912B72">
        <w:rPr>
          <w:lang w:val="en-US"/>
        </w:rPr>
        <w:t>expresses the tem</w:t>
      </w:r>
      <w:r>
        <w:rPr>
          <w:lang w:val="en-US"/>
        </w:rPr>
        <w:t>perature profile along the pipe</w:t>
      </w:r>
    </w:p>
    <w:p w:rsidR="007359FB" w:rsidRPr="00912B72" w:rsidRDefault="007359FB" w:rsidP="007359FB">
      <w:pPr>
        <w:tabs>
          <w:tab w:val="left" w:pos="567"/>
          <w:tab w:val="left" w:pos="8222"/>
        </w:tabs>
        <w:rPr>
          <w:lang w:val="en-US"/>
        </w:rPr>
      </w:pPr>
      <w:r>
        <w:rPr>
          <w:lang w:val="en-US"/>
        </w:rPr>
        <w:tab/>
      </w:r>
      <w:r w:rsidRPr="00C007A8">
        <w:rPr>
          <w:position w:val="-12"/>
        </w:rPr>
        <w:object w:dxaOrig="2480" w:dyaOrig="600">
          <v:shape id="_x0000_i1063" type="#_x0000_t75" style="width:124.55pt;height:29.95pt" o:ole="">
            <v:imagedata r:id="rId88" o:title=""/>
          </v:shape>
          <o:OLEObject Type="Embed" ProgID="Equation.DSMT4" ShapeID="_x0000_i1063" DrawAspect="Content" ObjectID="_1672469961" r:id="rId89"/>
        </w:object>
      </w:r>
      <w:r w:rsidRPr="00912B72">
        <w:rPr>
          <w:lang w:val="en-US"/>
        </w:rPr>
        <w:t xml:space="preserve"> </w:t>
      </w:r>
      <w:r>
        <w:rPr>
          <w:lang w:val="en-US"/>
        </w:rPr>
        <w:tab/>
      </w:r>
      <w:r w:rsidR="000A1CF2">
        <w:rPr>
          <w:lang w:val="en-US"/>
        </w:rPr>
        <w:t>(12</w:t>
      </w:r>
      <w:r w:rsidRPr="00912B72">
        <w:rPr>
          <w:lang w:val="en-US"/>
        </w:rPr>
        <w:t>)</w:t>
      </w:r>
    </w:p>
    <w:p w:rsidR="007359FB" w:rsidRPr="00912B72" w:rsidRDefault="007359FB" w:rsidP="007359FB">
      <w:pPr>
        <w:rPr>
          <w:lang w:val="en-US"/>
        </w:rPr>
      </w:pPr>
      <w:r w:rsidRPr="00912B72">
        <w:rPr>
          <w:lang w:val="en-US"/>
        </w:rPr>
        <w:t>The heat transfer constant: U can be linked to experience with similar lines, estimated from measured inlet and outlet temperatures: T</w:t>
      </w:r>
      <w:r w:rsidRPr="00912B72">
        <w:rPr>
          <w:vertAlign w:val="subscript"/>
          <w:lang w:val="en-US"/>
        </w:rPr>
        <w:t>i</w:t>
      </w:r>
      <w:r w:rsidRPr="00912B72">
        <w:rPr>
          <w:lang w:val="en-US"/>
        </w:rPr>
        <w:t xml:space="preserve"> -T (L), or estima</w:t>
      </w:r>
      <w:r>
        <w:rPr>
          <w:lang w:val="en-US"/>
        </w:rPr>
        <w:t>ted for the relevant pipe line.</w:t>
      </w:r>
    </w:p>
    <w:p w:rsidR="007359FB" w:rsidRPr="00912B72" w:rsidRDefault="007359FB" w:rsidP="007359FB">
      <w:pPr>
        <w:rPr>
          <w:lang w:val="en-US"/>
        </w:rPr>
      </w:pPr>
      <w:r w:rsidRPr="00912B72">
        <w:rPr>
          <w:lang w:val="en-US"/>
        </w:rPr>
        <w:t>The heat transfer will mainly depend on the length through the pipe wall, protection /</w:t>
      </w:r>
      <w:r>
        <w:rPr>
          <w:lang w:val="en-US"/>
        </w:rPr>
        <w:t xml:space="preserve"> insulation and conductivity: k</w:t>
      </w:r>
      <w:r w:rsidRPr="00912B72">
        <w:rPr>
          <w:lang w:val="en-US"/>
        </w:rPr>
        <w:t xml:space="preserve">. Conductivity, thermal conductivity, for some materials is provided in: </w:t>
      </w:r>
      <w:hyperlink r:id="rId90" w:history="1">
        <w:r w:rsidRPr="00E547F7">
          <w:rPr>
            <w:rStyle w:val="Hyperkobling"/>
            <w:lang w:val="en-US"/>
          </w:rPr>
          <w:t>https://www.engineeringtoolbox.com/thermal-conductivity-d_429.html</w:t>
        </w:r>
      </w:hyperlink>
      <w:r w:rsidRPr="00912B72">
        <w:rPr>
          <w:lang w:val="en-US"/>
        </w:rPr>
        <w:t>.</w:t>
      </w:r>
      <w:r>
        <w:rPr>
          <w:lang w:val="en-US"/>
        </w:rPr>
        <w:t xml:space="preserve"> </w:t>
      </w:r>
    </w:p>
    <w:p w:rsidR="007359FB" w:rsidRPr="00912B72" w:rsidRDefault="007359FB" w:rsidP="007359FB">
      <w:pPr>
        <w:rPr>
          <w:lang w:val="en-US"/>
        </w:rPr>
      </w:pPr>
      <w:r w:rsidRPr="00912B72">
        <w:rPr>
          <w:lang w:val="en-US"/>
        </w:rPr>
        <w:t xml:space="preserve">Heat conduction through solids follows Fourier's law: </w:t>
      </w:r>
      <w:r w:rsidRPr="008742B3">
        <w:rPr>
          <w:position w:val="-10"/>
        </w:rPr>
        <w:object w:dxaOrig="1560" w:dyaOrig="300">
          <v:shape id="_x0000_i1064" type="#_x0000_t75" style="width:77.85pt;height:15.2pt" o:ole="">
            <v:imagedata r:id="rId91" o:title=""/>
          </v:shape>
          <o:OLEObject Type="Embed" ProgID="Equation.DSMT4" ShapeID="_x0000_i1064" DrawAspect="Content" ObjectID="_1672469962" r:id="rId92"/>
        </w:object>
      </w:r>
      <w:r w:rsidRPr="00912B72">
        <w:rPr>
          <w:lang w:val="en-US"/>
        </w:rPr>
        <w:t>. In diffe</w:t>
      </w:r>
      <w:r>
        <w:rPr>
          <w:lang w:val="en-US"/>
        </w:rPr>
        <w:t>rential form, this is</w:t>
      </w:r>
      <w:r w:rsidRPr="00912B72">
        <w:rPr>
          <w:lang w:val="en-US"/>
        </w:rPr>
        <w:t xml:space="preserve"> expressed</w:t>
      </w:r>
    </w:p>
    <w:p w:rsidR="007359FB" w:rsidRPr="00912B72" w:rsidRDefault="007359FB" w:rsidP="007359FB">
      <w:pPr>
        <w:tabs>
          <w:tab w:val="left" w:pos="567"/>
          <w:tab w:val="left" w:pos="8222"/>
        </w:tabs>
        <w:rPr>
          <w:lang w:val="en-US"/>
        </w:rPr>
      </w:pPr>
      <w:r>
        <w:rPr>
          <w:lang w:val="en-US"/>
        </w:rPr>
        <w:tab/>
      </w:r>
      <w:r w:rsidRPr="00A07ED1">
        <w:rPr>
          <w:position w:val="-22"/>
        </w:rPr>
        <w:object w:dxaOrig="1440" w:dyaOrig="580">
          <v:shape id="_x0000_i1065" type="#_x0000_t75" style="width:71.6pt;height:28.8pt" o:ole="">
            <v:imagedata r:id="rId93" o:title=""/>
          </v:shape>
          <o:OLEObject Type="Embed" ProgID="Equation.DSMT4" ShapeID="_x0000_i1065" DrawAspect="Content" ObjectID="_1672469963" r:id="rId94"/>
        </w:object>
      </w:r>
      <w:r w:rsidRPr="00912B72">
        <w:rPr>
          <w:lang w:val="en-US"/>
        </w:rPr>
        <w:t xml:space="preserve"> </w:t>
      </w:r>
      <w:r>
        <w:rPr>
          <w:lang w:val="en-US"/>
        </w:rPr>
        <w:tab/>
      </w:r>
      <w:r w:rsidR="000A1CF2">
        <w:rPr>
          <w:lang w:val="en-US"/>
        </w:rPr>
        <w:t>(13</w:t>
      </w:r>
      <w:r w:rsidRPr="00912B72">
        <w:rPr>
          <w:lang w:val="en-US"/>
        </w:rPr>
        <w:t>)</w:t>
      </w:r>
    </w:p>
    <w:p w:rsidR="00EB15B1" w:rsidRDefault="007359FB" w:rsidP="000A1CF2">
      <w:pPr>
        <w:tabs>
          <w:tab w:val="left" w:pos="567"/>
          <w:tab w:val="left" w:pos="7938"/>
        </w:tabs>
        <w:rPr>
          <w:sz w:val="24"/>
          <w:szCs w:val="24"/>
          <w:lang w:val="en-US"/>
        </w:rPr>
      </w:pPr>
      <w:r w:rsidRPr="00912B72">
        <w:rPr>
          <w:lang w:val="en-US"/>
        </w:rPr>
        <w:t>For homo</w:t>
      </w:r>
      <w:r>
        <w:rPr>
          <w:lang w:val="en-US"/>
        </w:rPr>
        <w:t xml:space="preserve">geneous pipe wall with </w:t>
      </w:r>
      <w:r w:rsidRPr="00912B72">
        <w:rPr>
          <w:lang w:val="en-US"/>
        </w:rPr>
        <w:t>inner radius: r</w:t>
      </w:r>
      <w:r w:rsidRPr="004B0AE9">
        <w:rPr>
          <w:vertAlign w:val="subscript"/>
          <w:lang w:val="en-US"/>
        </w:rPr>
        <w:t>i</w:t>
      </w:r>
      <w:r w:rsidRPr="00912B72">
        <w:rPr>
          <w:lang w:val="en-US"/>
        </w:rPr>
        <w:t xml:space="preserve"> and outer: r</w:t>
      </w:r>
      <w:r w:rsidRPr="004B0AE9">
        <w:rPr>
          <w:vertAlign w:val="subscript"/>
          <w:lang w:val="en-US"/>
        </w:rPr>
        <w:t>e</w:t>
      </w:r>
      <w:r w:rsidR="000A1CF2">
        <w:rPr>
          <w:lang w:val="en-US"/>
        </w:rPr>
        <w:t>, combination of (</w:t>
      </w:r>
      <w:r w:rsidRPr="00912B72">
        <w:rPr>
          <w:lang w:val="en-US"/>
        </w:rPr>
        <w:t xml:space="preserve">) </w:t>
      </w:r>
      <w:r w:rsidR="000A1CF2">
        <w:rPr>
          <w:lang w:val="en-US"/>
        </w:rPr>
        <w:t>and (13</w:t>
      </w:r>
      <w:r w:rsidRPr="00912B72">
        <w:rPr>
          <w:lang w:val="en-US"/>
        </w:rPr>
        <w:t>)</w:t>
      </w:r>
      <w:r>
        <w:rPr>
          <w:lang w:val="en-US"/>
        </w:rPr>
        <w:t xml:space="preserve"> </w:t>
      </w:r>
      <w:r w:rsidRPr="00912B72">
        <w:rPr>
          <w:lang w:val="en-US"/>
        </w:rPr>
        <w:t>gives</w:t>
      </w:r>
      <w:r>
        <w:rPr>
          <w:lang w:val="en-US"/>
        </w:rPr>
        <w:tab/>
      </w:r>
      <w:r w:rsidRPr="00C34A09">
        <w:rPr>
          <w:position w:val="-28"/>
          <w:sz w:val="24"/>
          <w:szCs w:val="24"/>
        </w:rPr>
        <w:object w:dxaOrig="1400" w:dyaOrig="639">
          <v:shape id="_x0000_i1066" type="#_x0000_t75" style="width:70.05pt;height:31.9pt" o:ole="">
            <v:imagedata r:id="rId95" o:title=""/>
          </v:shape>
          <o:OLEObject Type="Embed" ProgID="Equation.DSMT4" ShapeID="_x0000_i1066" DrawAspect="Content" ObjectID="_1672469964" r:id="rId96"/>
        </w:object>
      </w:r>
      <w:r w:rsidRPr="000A1CF2">
        <w:rPr>
          <w:sz w:val="24"/>
          <w:szCs w:val="24"/>
          <w:lang w:val="en-US"/>
        </w:rPr>
        <w:tab/>
      </w:r>
      <w:r w:rsidR="000A1CF2" w:rsidRPr="000A1CF2">
        <w:rPr>
          <w:sz w:val="24"/>
          <w:szCs w:val="24"/>
          <w:lang w:val="en-US"/>
        </w:rPr>
        <w:t>(14)</w:t>
      </w:r>
    </w:p>
    <w:p w:rsidR="001F5FC7" w:rsidRDefault="001F5FC7" w:rsidP="000A1CF2">
      <w:pPr>
        <w:tabs>
          <w:tab w:val="left" w:pos="567"/>
          <w:tab w:val="left" w:pos="7938"/>
        </w:tabs>
        <w:rPr>
          <w:sz w:val="24"/>
          <w:szCs w:val="24"/>
          <w:lang w:val="en-US"/>
        </w:rPr>
      </w:pPr>
    </w:p>
    <w:p w:rsidR="001F5FC7" w:rsidRPr="001F5FC7" w:rsidRDefault="001F5FC7" w:rsidP="000A1CF2">
      <w:pPr>
        <w:tabs>
          <w:tab w:val="left" w:pos="567"/>
          <w:tab w:val="left" w:pos="7938"/>
        </w:tabs>
        <w:rPr>
          <w:b/>
          <w:sz w:val="28"/>
          <w:szCs w:val="28"/>
          <w:lang w:val="en-US"/>
        </w:rPr>
      </w:pPr>
      <w:r w:rsidRPr="001F5FC7">
        <w:rPr>
          <w:b/>
          <w:sz w:val="28"/>
          <w:szCs w:val="28"/>
          <w:lang w:val="en-US"/>
        </w:rPr>
        <w:t>Buried pipe</w:t>
      </w:r>
    </w:p>
    <w:p w:rsidR="000A1CF2" w:rsidRDefault="001F5FC7" w:rsidP="00B0283C">
      <w:pPr>
        <w:rPr>
          <w:b/>
          <w:sz w:val="32"/>
          <w:szCs w:val="32"/>
          <w:lang w:val="en-US"/>
        </w:rPr>
      </w:pPr>
      <w:r w:rsidRPr="001F5FC7">
        <w:rPr>
          <w:b/>
          <w:noProof/>
          <w:sz w:val="32"/>
          <w:szCs w:val="32"/>
          <w:lang w:eastAsia="nb-NO"/>
        </w:rPr>
        <w:lastRenderedPageBreak/>
        <w:drawing>
          <wp:inline distT="0" distB="0" distL="0" distR="0">
            <wp:extent cx="3425293" cy="1808636"/>
            <wp:effectExtent l="0" t="0" r="3810" b="1270"/>
            <wp:docPr id="3" name="Bilde 3"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ome.ansatt.ntnu.no\asheim\Desktop\untitled.bmp"/>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37248" cy="1814949"/>
                    </a:xfrm>
                    <a:prstGeom prst="rect">
                      <a:avLst/>
                    </a:prstGeom>
                    <a:noFill/>
                    <a:ln>
                      <a:noFill/>
                    </a:ln>
                  </pic:spPr>
                </pic:pic>
              </a:graphicData>
            </a:graphic>
          </wp:inline>
        </w:drawing>
      </w:r>
    </w:p>
    <w:p w:rsidR="001F5FC7" w:rsidRDefault="001F5FC7" w:rsidP="00B0283C">
      <w:pPr>
        <w:rPr>
          <w:b/>
          <w:sz w:val="32"/>
          <w:szCs w:val="32"/>
          <w:lang w:val="en-US"/>
        </w:rPr>
      </w:pPr>
      <w:r>
        <w:rPr>
          <w:b/>
          <w:sz w:val="24"/>
          <w:szCs w:val="24"/>
          <w:lang w:val="en-US"/>
        </w:rPr>
        <w:t xml:space="preserve">Figure  Heat transfer from buried pipe </w:t>
      </w:r>
    </w:p>
    <w:p w:rsidR="001F5FC7" w:rsidRPr="000A1CF2" w:rsidRDefault="001F5FC7" w:rsidP="00B0283C">
      <w:pPr>
        <w:rPr>
          <w:b/>
          <w:sz w:val="32"/>
          <w:szCs w:val="32"/>
          <w:lang w:val="en-US"/>
        </w:rPr>
      </w:pPr>
    </w:p>
    <w:p w:rsidR="00B0283C" w:rsidRPr="00140D96" w:rsidRDefault="00E62798" w:rsidP="00B0283C">
      <w:pPr>
        <w:rPr>
          <w:b/>
          <w:sz w:val="28"/>
          <w:szCs w:val="28"/>
          <w:lang w:val="en-US"/>
        </w:rPr>
      </w:pPr>
      <w:r>
        <w:rPr>
          <w:b/>
          <w:sz w:val="32"/>
          <w:szCs w:val="32"/>
          <w:lang w:val="en-US"/>
        </w:rPr>
        <w:t xml:space="preserve">5 </w:t>
      </w:r>
      <w:r w:rsidR="00B0283C" w:rsidRPr="00140D96">
        <w:rPr>
          <w:b/>
          <w:sz w:val="32"/>
          <w:szCs w:val="32"/>
          <w:lang w:val="en-US"/>
        </w:rPr>
        <w:t>Homogenous 2-phase flow</w:t>
      </w:r>
    </w:p>
    <w:p w:rsidR="006B54BD" w:rsidRPr="00E62798" w:rsidRDefault="00B0283C" w:rsidP="006B54BD">
      <w:pPr>
        <w:rPr>
          <w:rFonts w:ascii="Times New Roman" w:hAnsi="Times New Roman"/>
          <w:b/>
          <w:sz w:val="28"/>
          <w:szCs w:val="28"/>
          <w:lang w:val="en-US"/>
        </w:rPr>
      </w:pPr>
      <w:r w:rsidRPr="00140D96">
        <w:rPr>
          <w:rFonts w:ascii="Times New Roman" w:hAnsi="Times New Roman"/>
          <w:b/>
          <w:sz w:val="28"/>
          <w:szCs w:val="28"/>
          <w:lang w:val="en-US"/>
        </w:rPr>
        <w:t xml:space="preserve"> Pressure loss equation</w:t>
      </w:r>
    </w:p>
    <w:p w:rsidR="006B54BD" w:rsidRPr="006B54BD" w:rsidRDefault="006B54BD" w:rsidP="006B54BD">
      <w:pPr>
        <w:rPr>
          <w:lang w:val="en-US"/>
        </w:rPr>
      </w:pPr>
      <w:r>
        <w:rPr>
          <w:rStyle w:val="apple-style-span"/>
          <w:rFonts w:ascii="Times New Roman" w:hAnsi="Times New Roman"/>
          <w:sz w:val="24"/>
          <w:szCs w:val="24"/>
          <w:lang w:val="en-US"/>
        </w:rPr>
        <w:t>W</w:t>
      </w:r>
      <w:r w:rsidR="00E62798">
        <w:rPr>
          <w:rStyle w:val="apple-style-span"/>
          <w:rFonts w:ascii="Times New Roman" w:hAnsi="Times New Roman"/>
          <w:sz w:val="24"/>
          <w:szCs w:val="24"/>
          <w:lang w:val="en-US"/>
        </w:rPr>
        <w:t xml:space="preserve">e </w:t>
      </w:r>
      <w:r>
        <w:rPr>
          <w:rStyle w:val="apple-style-span"/>
          <w:rFonts w:ascii="Times New Roman" w:hAnsi="Times New Roman"/>
          <w:sz w:val="24"/>
          <w:szCs w:val="24"/>
          <w:lang w:val="en-US"/>
        </w:rPr>
        <w:t xml:space="preserve"> express and</w:t>
      </w:r>
      <w:r w:rsidRPr="006B54BD">
        <w:rPr>
          <w:rStyle w:val="apple-style-span"/>
          <w:rFonts w:ascii="Times New Roman" w:hAnsi="Times New Roman"/>
          <w:sz w:val="24"/>
          <w:szCs w:val="24"/>
          <w:lang w:val="en-US"/>
        </w:rPr>
        <w:t xml:space="preserve"> the pressure </w:t>
      </w:r>
      <w:r w:rsidRPr="00D843DB">
        <w:rPr>
          <w:rStyle w:val="apple-style-span"/>
          <w:rFonts w:ascii="Times New Roman" w:hAnsi="Times New Roman"/>
          <w:sz w:val="24"/>
          <w:szCs w:val="24"/>
          <w:lang w:val="en-US"/>
        </w:rPr>
        <w:t>gradient</w:t>
      </w:r>
      <w:r>
        <w:rPr>
          <w:rStyle w:val="apple-style-span"/>
          <w:rFonts w:ascii="Times New Roman" w:hAnsi="Times New Roman"/>
          <w:sz w:val="24"/>
          <w:szCs w:val="24"/>
          <w:lang w:val="en-US"/>
        </w:rPr>
        <w:t xml:space="preserve"> as for single phase flow</w:t>
      </w:r>
    </w:p>
    <w:p w:rsidR="006B54BD" w:rsidRPr="006B54BD" w:rsidRDefault="006B54BD" w:rsidP="006B54BD">
      <w:pPr>
        <w:tabs>
          <w:tab w:val="left" w:pos="567"/>
          <w:tab w:val="left" w:pos="8222"/>
        </w:tabs>
      </w:pPr>
      <w:r w:rsidRPr="006B54BD">
        <w:rPr>
          <w:lang w:val="en-US"/>
        </w:rPr>
        <w:t> </w:t>
      </w:r>
      <w:r w:rsidRPr="006B54BD">
        <w:rPr>
          <w:lang w:val="en-US"/>
        </w:rPr>
        <w:tab/>
      </w:r>
      <w:r w:rsidRPr="00964043">
        <w:rPr>
          <w:position w:val="-22"/>
        </w:rPr>
        <w:object w:dxaOrig="3560" w:dyaOrig="580">
          <v:shape id="_x0000_i1109" type="#_x0000_t75" style="width:177.45pt;height:29.2pt" o:ole="">
            <v:imagedata r:id="rId98" o:title=""/>
          </v:shape>
          <o:OLEObject Type="Embed" ProgID="Equation.DSMT4" ShapeID="_x0000_i1109" DrawAspect="Content" ObjectID="_1672469965" r:id="rId99"/>
        </w:object>
      </w:r>
      <w:r w:rsidRPr="006B54BD">
        <w:t xml:space="preserve"> </w:t>
      </w:r>
      <w:r w:rsidRPr="006B54BD">
        <w:tab/>
      </w:r>
      <w:r w:rsidR="00E62798">
        <w:t>(15</w:t>
      </w:r>
      <w:r w:rsidRPr="006B54BD">
        <w:t>)</w:t>
      </w:r>
    </w:p>
    <w:p w:rsidR="006B54BD" w:rsidRDefault="006B54BD" w:rsidP="006B54BD"/>
    <w:p w:rsidR="006B54BD" w:rsidRPr="006B54BD" w:rsidRDefault="006B54BD" w:rsidP="006B54BD">
      <w:pPr>
        <w:rPr>
          <w:lang w:val="en-US"/>
        </w:rPr>
      </w:pPr>
      <w:r w:rsidRPr="006B54BD">
        <w:rPr>
          <w:lang w:val="en-US"/>
        </w:rPr>
        <w:t>F</w:t>
      </w:r>
      <w:r w:rsidRPr="006B54BD">
        <w:rPr>
          <w:lang w:val="en-US"/>
        </w:rPr>
        <w:t>or mixture-averaged velocity</w:t>
      </w:r>
      <w:r w:rsidRPr="006B54BD">
        <w:rPr>
          <w:lang w:val="en-US"/>
        </w:rPr>
        <w:t>:</w:t>
      </w:r>
      <w:r w:rsidRPr="00B34418">
        <w:rPr>
          <w:position w:val="-10"/>
        </w:rPr>
        <w:object w:dxaOrig="260" w:dyaOrig="320">
          <v:shape id="_x0000_i1112" type="#_x0000_t75" style="width:12.85pt;height:15.95pt" o:ole="">
            <v:imagedata r:id="rId100" o:title=""/>
          </v:shape>
          <o:OLEObject Type="Embed" ProgID="Equation.DSMT4" ShapeID="_x0000_i1112" DrawAspect="Content" ObjectID="_1672469966" r:id="rId101"/>
        </w:object>
      </w:r>
      <w:r w:rsidRPr="006B54BD">
        <w:rPr>
          <w:lang w:val="en-US"/>
        </w:rPr>
        <w:t xml:space="preserve"> and density</w:t>
      </w:r>
      <w:r w:rsidRPr="006B54BD">
        <w:rPr>
          <w:lang w:val="en-US"/>
        </w:rPr>
        <w:t>:</w:t>
      </w:r>
      <w:r w:rsidRPr="00B34418">
        <w:rPr>
          <w:position w:val="-10"/>
        </w:rPr>
        <w:object w:dxaOrig="300" w:dyaOrig="320">
          <v:shape id="_x0000_i1113" type="#_x0000_t75" style="width:14.8pt;height:15.95pt" o:ole="">
            <v:imagedata r:id="rId102" o:title=""/>
          </v:shape>
          <o:OLEObject Type="Embed" ProgID="Equation.DSMT4" ShapeID="_x0000_i1113" DrawAspect="Content" ObjectID="_1672469967" r:id="rId103"/>
        </w:object>
      </w:r>
      <w:r w:rsidRPr="006B54BD">
        <w:rPr>
          <w:lang w:val="en-US"/>
        </w:rPr>
        <w:t xml:space="preserve"> and friction factor related to the Reynolds number of the mixture</w:t>
      </w:r>
      <w:r w:rsidRPr="006B54BD">
        <w:rPr>
          <w:lang w:val="en-US"/>
        </w:rPr>
        <w:t xml:space="preserve">. </w:t>
      </w:r>
    </w:p>
    <w:p w:rsidR="0071122C" w:rsidRPr="0071122C" w:rsidRDefault="0071122C" w:rsidP="0071122C">
      <w:pPr>
        <w:rPr>
          <w:rFonts w:ascii="Times New Roman" w:hAnsi="Times New Roman"/>
          <w:b/>
          <w:sz w:val="28"/>
          <w:szCs w:val="28"/>
          <w:lang w:val="en-US"/>
        </w:rPr>
      </w:pPr>
      <w:r w:rsidRPr="006B54BD">
        <w:rPr>
          <w:rFonts w:ascii="Times New Roman" w:hAnsi="Times New Roman"/>
          <w:lang w:val="en-US"/>
        </w:rPr>
        <w:br/>
      </w:r>
      <w:r w:rsidRPr="006B54BD">
        <w:rPr>
          <w:rFonts w:ascii="Times New Roman" w:hAnsi="Times New Roman"/>
          <w:lang w:val="en-US"/>
        </w:rPr>
        <w:br/>
      </w:r>
      <w:r w:rsidRPr="0071122C">
        <w:rPr>
          <w:rFonts w:ascii="Times New Roman" w:hAnsi="Times New Roman"/>
          <w:b/>
          <w:sz w:val="28"/>
          <w:szCs w:val="28"/>
          <w:lang w:val="en-US"/>
        </w:rPr>
        <w:t xml:space="preserve"> </w:t>
      </w:r>
      <w:r w:rsidR="006B54BD">
        <w:rPr>
          <w:rFonts w:ascii="Times New Roman" w:hAnsi="Times New Roman"/>
          <w:b/>
          <w:sz w:val="28"/>
          <w:szCs w:val="28"/>
          <w:lang w:val="en-US"/>
        </w:rPr>
        <w:t>Mixed flow</w:t>
      </w:r>
      <w:r w:rsidRPr="0071122C">
        <w:rPr>
          <w:rFonts w:ascii="Times New Roman" w:hAnsi="Times New Roman"/>
          <w:lang w:val="en-US"/>
        </w:rPr>
        <w:br/>
        <w:t xml:space="preserve">Consider a pipe segment in a well </w:t>
      </w:r>
      <w:r w:rsidR="006B54BD">
        <w:rPr>
          <w:rFonts w:ascii="Times New Roman" w:hAnsi="Times New Roman"/>
          <w:lang w:val="en-US"/>
        </w:rPr>
        <w:t>where oil and gas flows</w:t>
      </w:r>
      <w:r w:rsidRPr="00D843DB">
        <w:rPr>
          <w:rFonts w:ascii="Times New Roman" w:hAnsi="Times New Roman"/>
          <w:sz w:val="24"/>
          <w:szCs w:val="24"/>
          <w:lang w:val="en-US"/>
        </w:rPr>
        <w:t>.</w:t>
      </w:r>
    </w:p>
    <w:p w:rsidR="0071122C" w:rsidRPr="00D843DB" w:rsidRDefault="0071122C" w:rsidP="0071122C">
      <w:pPr>
        <w:rPr>
          <w:rFonts w:ascii="Times New Roman" w:hAnsi="Times New Roman"/>
          <w:sz w:val="24"/>
          <w:szCs w:val="24"/>
          <w:lang w:val="en-US"/>
        </w:rPr>
      </w:pPr>
      <w:r w:rsidRPr="00AB0A3D">
        <w:rPr>
          <w:noProof/>
          <w:lang w:eastAsia="nb-NO"/>
        </w:rPr>
        <w:drawing>
          <wp:inline distT="0" distB="0" distL="0" distR="0" wp14:anchorId="0D5FB131" wp14:editId="2B1D550E">
            <wp:extent cx="5422900" cy="2599690"/>
            <wp:effectExtent l="0" t="0" r="0" b="0"/>
            <wp:docPr id="2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422900" cy="2599690"/>
                    </a:xfrm>
                    <a:prstGeom prst="rect">
                      <a:avLst/>
                    </a:prstGeom>
                    <a:noFill/>
                    <a:ln>
                      <a:noFill/>
                    </a:ln>
                  </pic:spPr>
                </pic:pic>
              </a:graphicData>
            </a:graphic>
          </wp:inline>
        </w:drawing>
      </w:r>
    </w:p>
    <w:p w:rsidR="0071122C" w:rsidRPr="00D843DB" w:rsidRDefault="00E62798" w:rsidP="0071122C">
      <w:pPr>
        <w:spacing w:after="0" w:line="240" w:lineRule="auto"/>
        <w:rPr>
          <w:rFonts w:ascii="Times New Roman" w:hAnsi="Times New Roman"/>
          <w:sz w:val="24"/>
          <w:szCs w:val="24"/>
          <w:lang w:val="en-US"/>
        </w:rPr>
      </w:pPr>
      <w:r>
        <w:rPr>
          <w:rFonts w:ascii="Times New Roman" w:hAnsi="Times New Roman"/>
          <w:b/>
          <w:sz w:val="28"/>
          <w:szCs w:val="28"/>
          <w:lang w:val="en-US"/>
        </w:rPr>
        <w:t xml:space="preserve">Figure </w:t>
      </w:r>
      <w:r w:rsidR="0071122C" w:rsidRPr="00D843DB">
        <w:rPr>
          <w:rFonts w:ascii="Times New Roman" w:hAnsi="Times New Roman"/>
          <w:b/>
          <w:sz w:val="28"/>
          <w:szCs w:val="28"/>
          <w:lang w:val="en-US"/>
        </w:rPr>
        <w:t xml:space="preserve"> Steady-state multi-phase flow</w:t>
      </w:r>
      <w:r w:rsidR="0071122C" w:rsidRPr="00D843DB">
        <w:rPr>
          <w:rFonts w:ascii="Times New Roman" w:hAnsi="Times New Roman"/>
          <w:sz w:val="24"/>
          <w:szCs w:val="24"/>
          <w:lang w:val="en-US"/>
        </w:rPr>
        <w:br/>
      </w:r>
      <w:r w:rsidR="006B54BD">
        <w:rPr>
          <w:rFonts w:ascii="Times New Roman" w:hAnsi="Times New Roman"/>
          <w:sz w:val="24"/>
          <w:szCs w:val="24"/>
          <w:lang w:val="en-US"/>
        </w:rPr>
        <w:br/>
      </w:r>
      <w:r w:rsidR="006B54BD">
        <w:rPr>
          <w:rFonts w:ascii="Times New Roman" w:hAnsi="Times New Roman"/>
          <w:sz w:val="24"/>
          <w:szCs w:val="24"/>
          <w:lang w:val="en-US"/>
        </w:rPr>
        <w:lastRenderedPageBreak/>
        <w:t>Under stationary flow</w:t>
      </w:r>
      <w:r w:rsidR="0071122C" w:rsidRPr="00D843DB">
        <w:rPr>
          <w:rFonts w:ascii="Times New Roman" w:hAnsi="Times New Roman"/>
          <w:sz w:val="24"/>
          <w:szCs w:val="24"/>
          <w:lang w:val="en-US"/>
        </w:rPr>
        <w:t xml:space="preserve">, </w:t>
      </w:r>
      <w:r w:rsidR="006B54BD">
        <w:rPr>
          <w:rFonts w:ascii="Times New Roman" w:hAnsi="Times New Roman"/>
          <w:sz w:val="24"/>
          <w:szCs w:val="24"/>
          <w:lang w:val="en-US"/>
        </w:rPr>
        <w:t>the mass rate</w:t>
      </w:r>
      <w:r w:rsidR="0071122C">
        <w:rPr>
          <w:rFonts w:ascii="Times New Roman" w:hAnsi="Times New Roman"/>
          <w:sz w:val="24"/>
          <w:szCs w:val="24"/>
          <w:lang w:val="en-US"/>
        </w:rPr>
        <w:t xml:space="preserve"> is constant through</w:t>
      </w:r>
      <w:r w:rsidR="0071122C" w:rsidRPr="00D843DB">
        <w:rPr>
          <w:rFonts w:ascii="Times New Roman" w:hAnsi="Times New Roman"/>
          <w:sz w:val="24"/>
          <w:szCs w:val="24"/>
          <w:lang w:val="en-US"/>
        </w:rPr>
        <w:t xml:space="preserve"> </w:t>
      </w:r>
      <w:r w:rsidR="0071122C">
        <w:rPr>
          <w:rFonts w:ascii="Times New Roman" w:hAnsi="Times New Roman"/>
          <w:sz w:val="24"/>
          <w:szCs w:val="24"/>
          <w:lang w:val="en-US"/>
        </w:rPr>
        <w:t xml:space="preserve">any cross </w:t>
      </w:r>
      <w:r w:rsidR="0071122C" w:rsidRPr="00D843DB">
        <w:rPr>
          <w:rFonts w:ascii="Times New Roman" w:hAnsi="Times New Roman"/>
          <w:sz w:val="24"/>
          <w:szCs w:val="24"/>
          <w:lang w:val="en-US"/>
        </w:rPr>
        <w:t xml:space="preserve">section along the pipe. Knowing production rates at standard conditions: </w:t>
      </w:r>
      <w:r w:rsidR="0071122C" w:rsidRPr="00144B80">
        <w:rPr>
          <w:sz w:val="28"/>
          <w:szCs w:val="28"/>
          <w:lang w:val="en-US"/>
        </w:rPr>
        <w:t>q</w:t>
      </w:r>
      <w:r w:rsidR="0071122C" w:rsidRPr="00144B80">
        <w:rPr>
          <w:sz w:val="28"/>
          <w:szCs w:val="28"/>
          <w:vertAlign w:val="subscript"/>
          <w:lang w:val="en-US"/>
        </w:rPr>
        <w:t>g</w:t>
      </w:r>
      <w:r w:rsidR="0071122C" w:rsidRPr="00144B80">
        <w:rPr>
          <w:sz w:val="28"/>
          <w:szCs w:val="28"/>
          <w:lang w:val="en-US"/>
        </w:rPr>
        <w:t>, q</w:t>
      </w:r>
      <w:r w:rsidR="0071122C" w:rsidRPr="00144B80">
        <w:rPr>
          <w:sz w:val="28"/>
          <w:szCs w:val="28"/>
          <w:vertAlign w:val="subscript"/>
          <w:lang w:val="en-US"/>
        </w:rPr>
        <w:t>o</w:t>
      </w:r>
      <w:r w:rsidR="0071122C" w:rsidRPr="00144B80">
        <w:rPr>
          <w:sz w:val="28"/>
          <w:szCs w:val="28"/>
          <w:lang w:val="en-US"/>
        </w:rPr>
        <w:t>, q</w:t>
      </w:r>
      <w:r w:rsidR="0071122C" w:rsidRPr="00144B80">
        <w:rPr>
          <w:sz w:val="28"/>
          <w:szCs w:val="28"/>
          <w:vertAlign w:val="subscript"/>
          <w:lang w:val="en-US"/>
        </w:rPr>
        <w:t>w</w:t>
      </w:r>
      <w:r w:rsidR="0071122C" w:rsidRPr="00D843DB">
        <w:rPr>
          <w:rFonts w:ascii="Times New Roman" w:hAnsi="Times New Roman"/>
          <w:sz w:val="24"/>
          <w:szCs w:val="24"/>
          <w:lang w:val="en-US"/>
        </w:rPr>
        <w:t xml:space="preserve">, we can express volume streams down in the well by using </w:t>
      </w:r>
      <w:r w:rsidR="0071122C">
        <w:rPr>
          <w:rFonts w:ascii="Times New Roman" w:hAnsi="Times New Roman"/>
          <w:sz w:val="24"/>
          <w:szCs w:val="24"/>
          <w:lang w:val="en-US"/>
        </w:rPr>
        <w:t xml:space="preserve">the </w:t>
      </w:r>
      <w:r w:rsidR="0071122C" w:rsidRPr="00D843DB">
        <w:rPr>
          <w:rFonts w:ascii="Times New Roman" w:hAnsi="Times New Roman"/>
          <w:sz w:val="24"/>
          <w:szCs w:val="24"/>
          <w:lang w:val="en-US"/>
        </w:rPr>
        <w:t>black oil model. It is convenient to represent the vol</w:t>
      </w:r>
      <w:r w:rsidR="0071122C">
        <w:rPr>
          <w:rFonts w:ascii="Times New Roman" w:hAnsi="Times New Roman"/>
          <w:sz w:val="24"/>
          <w:szCs w:val="24"/>
          <w:lang w:val="en-US"/>
        </w:rPr>
        <w:t>ume streams by superficial velocities</w:t>
      </w:r>
      <w:r w:rsidR="0071122C" w:rsidRPr="00D843DB">
        <w:rPr>
          <w:rFonts w:ascii="Times New Roman" w:hAnsi="Times New Roman"/>
          <w:sz w:val="24"/>
          <w:szCs w:val="24"/>
          <w:lang w:val="en-US"/>
        </w:rPr>
        <w:t xml:space="preserve">: </w:t>
      </w:r>
      <w:r w:rsidR="0071122C" w:rsidRPr="0071122C">
        <w:rPr>
          <w:rStyle w:val="apple-style-span"/>
          <w:rFonts w:ascii="-webkit-monospace" w:hAnsi="-webkit-monospace"/>
          <w:lang w:val="en-US"/>
        </w:rPr>
        <w:t>flow rate</w:t>
      </w:r>
      <w:r w:rsidR="0071122C" w:rsidRPr="00D843DB">
        <w:rPr>
          <w:rStyle w:val="apple-style-span"/>
          <w:rFonts w:ascii="-webkit-monospace" w:hAnsi="-webkit-monospace"/>
          <w:lang w:val="en-US"/>
        </w:rPr>
        <w:t>/</w:t>
      </w:r>
      <w:r w:rsidR="0071122C" w:rsidRPr="0071122C">
        <w:rPr>
          <w:rFonts w:ascii="-webkit-monospace" w:hAnsi="-webkit-monospace"/>
          <w:lang w:val="en-US"/>
        </w:rPr>
        <w:t xml:space="preserve"> </w:t>
      </w:r>
      <w:r w:rsidR="0071122C" w:rsidRPr="0071122C">
        <w:rPr>
          <w:rStyle w:val="apple-style-span"/>
          <w:rFonts w:ascii="-webkit-monospace" w:hAnsi="-webkit-monospace"/>
          <w:lang w:val="en-US"/>
        </w:rPr>
        <w:t>pipe cross-section</w:t>
      </w:r>
    </w:p>
    <w:p w:rsidR="0071122C" w:rsidRPr="0071122C" w:rsidRDefault="0071122C" w:rsidP="0071122C">
      <w:pPr>
        <w:pStyle w:val="Tekstligning"/>
        <w:tabs>
          <w:tab w:val="clear" w:pos="8220"/>
          <w:tab w:val="left" w:pos="540"/>
          <w:tab w:val="right" w:pos="8460"/>
        </w:tabs>
        <w:spacing w:line="240" w:lineRule="auto"/>
        <w:ind w:left="0" w:firstLine="0"/>
        <w:rPr>
          <w:lang w:val="en-US"/>
        </w:rPr>
      </w:pPr>
      <w:r w:rsidRPr="0071122C">
        <w:rPr>
          <w:lang w:val="en-US"/>
        </w:rPr>
        <w:t xml:space="preserve">  </w:t>
      </w:r>
    </w:p>
    <w:p w:rsidR="0071122C" w:rsidRPr="00E62798" w:rsidRDefault="0071122C" w:rsidP="00E62798">
      <w:pPr>
        <w:pStyle w:val="Ingenmellomrom"/>
        <w:rPr>
          <w:lang w:val="en-US"/>
        </w:rPr>
      </w:pPr>
      <w:r w:rsidRPr="0071122C">
        <w:rPr>
          <w:lang w:val="en-US"/>
        </w:rPr>
        <w:tab/>
        <w:t xml:space="preserve">  </w:t>
      </w:r>
      <w:r w:rsidRPr="00D843DB">
        <w:rPr>
          <w:position w:val="-26"/>
        </w:rPr>
        <w:object w:dxaOrig="2600" w:dyaOrig="720">
          <v:shape id="_x0000_i1089" type="#_x0000_t75" style="width:128.45pt;height:36.2pt" o:ole="">
            <v:imagedata r:id="rId105" o:title=""/>
          </v:shape>
          <o:OLEObject Type="Embed" ProgID="Equation.3" ShapeID="_x0000_i1089" DrawAspect="Content" ObjectID="_1672469968" r:id="rId106"/>
        </w:object>
      </w:r>
      <w:r w:rsidRPr="00E62798">
        <w:rPr>
          <w:lang w:val="en-US"/>
        </w:rPr>
        <w:t xml:space="preserve">         </w:t>
      </w:r>
      <w:r w:rsidR="00E62798" w:rsidRPr="00E62798">
        <w:rPr>
          <w:lang w:val="en-US"/>
        </w:rPr>
        <w:t xml:space="preserve">                          </w:t>
      </w:r>
      <w:r w:rsidR="00E62798" w:rsidRPr="00E62798">
        <w:rPr>
          <w:lang w:val="en-US"/>
        </w:rPr>
        <w:tab/>
        <w:t>(16</w:t>
      </w:r>
      <w:r w:rsidRPr="00E62798">
        <w:rPr>
          <w:lang w:val="en-US"/>
        </w:rPr>
        <w:t>)</w:t>
      </w:r>
    </w:p>
    <w:p w:rsidR="0071122C" w:rsidRPr="00E62798" w:rsidRDefault="0071122C" w:rsidP="00E62798">
      <w:pPr>
        <w:pStyle w:val="Ingenmellomrom"/>
        <w:rPr>
          <w:lang w:val="en-US"/>
        </w:rPr>
      </w:pPr>
    </w:p>
    <w:p w:rsidR="0071122C" w:rsidRPr="00D843DB" w:rsidRDefault="0071122C" w:rsidP="00E62798">
      <w:pPr>
        <w:pStyle w:val="Ingenmellomrom"/>
        <w:rPr>
          <w:lang w:val="en-US"/>
        </w:rPr>
      </w:pPr>
      <w:r w:rsidRPr="00D843DB">
        <w:rPr>
          <w:lang w:val="en-US"/>
        </w:rPr>
        <w:tab/>
      </w:r>
      <w:r w:rsidRPr="00D843DB">
        <w:rPr>
          <w:position w:val="-26"/>
        </w:rPr>
        <w:object w:dxaOrig="2420" w:dyaOrig="700">
          <v:shape id="_x0000_i1090" type="#_x0000_t75" style="width:121.05pt;height:35.05pt" o:ole="">
            <v:imagedata r:id="rId107" o:title=""/>
          </v:shape>
          <o:OLEObject Type="Embed" ProgID="Equation.3" ShapeID="_x0000_i1090" DrawAspect="Content" ObjectID="_1672469969" r:id="rId108"/>
        </w:object>
      </w:r>
      <w:r w:rsidR="00E62798">
        <w:rPr>
          <w:lang w:val="en-US"/>
        </w:rPr>
        <w:tab/>
      </w:r>
      <w:r w:rsidR="00E62798">
        <w:rPr>
          <w:lang w:val="en-US"/>
        </w:rPr>
        <w:tab/>
      </w:r>
      <w:r w:rsidR="00E62798">
        <w:rPr>
          <w:lang w:val="en-US"/>
        </w:rPr>
        <w:tab/>
      </w:r>
      <w:r w:rsidR="00E62798">
        <w:rPr>
          <w:lang w:val="en-US"/>
        </w:rPr>
        <w:tab/>
      </w:r>
      <w:r w:rsidR="00E62798">
        <w:rPr>
          <w:lang w:val="en-US"/>
        </w:rPr>
        <w:tab/>
      </w:r>
      <w:r w:rsidR="00E62798">
        <w:rPr>
          <w:lang w:val="en-US"/>
        </w:rPr>
        <w:tab/>
      </w:r>
      <w:r w:rsidR="00E62798">
        <w:rPr>
          <w:lang w:val="en-US"/>
        </w:rPr>
        <w:tab/>
        <w:t>(17</w:t>
      </w:r>
      <w:r w:rsidRPr="00D843DB">
        <w:rPr>
          <w:lang w:val="en-US"/>
        </w:rPr>
        <w:t>)</w:t>
      </w:r>
    </w:p>
    <w:p w:rsidR="0071122C" w:rsidRPr="00D843DB" w:rsidRDefault="0071122C" w:rsidP="00E62798">
      <w:pPr>
        <w:pStyle w:val="Ingenmellomrom"/>
        <w:rPr>
          <w:lang w:val="en-US"/>
        </w:rPr>
      </w:pPr>
    </w:p>
    <w:p w:rsidR="0071122C" w:rsidRPr="00D843DB" w:rsidRDefault="0071122C" w:rsidP="00E62798">
      <w:pPr>
        <w:pStyle w:val="Ingenmellomrom"/>
        <w:rPr>
          <w:lang w:val="en-US"/>
        </w:rPr>
      </w:pPr>
      <w:r w:rsidRPr="00D843DB">
        <w:rPr>
          <w:lang w:val="en-US"/>
        </w:rPr>
        <w:tab/>
      </w:r>
      <w:r w:rsidRPr="00D843DB">
        <w:rPr>
          <w:position w:val="-24"/>
        </w:rPr>
        <w:object w:dxaOrig="2240" w:dyaOrig="660">
          <v:shape id="_x0000_i1091" type="#_x0000_t75" style="width:112.1pt;height:33.1pt" o:ole="">
            <v:imagedata r:id="rId109" o:title=""/>
          </v:shape>
          <o:OLEObject Type="Embed" ProgID="Equation.3" ShapeID="_x0000_i1091" DrawAspect="Content" ObjectID="_1672469970" r:id="rId110"/>
        </w:object>
      </w:r>
      <w:r>
        <w:rPr>
          <w:lang w:val="en-US"/>
        </w:rPr>
        <w:tab/>
      </w:r>
      <w:r>
        <w:rPr>
          <w:lang w:val="en-US"/>
        </w:rPr>
        <w:tab/>
      </w:r>
      <w:r>
        <w:rPr>
          <w:lang w:val="en-US"/>
        </w:rPr>
        <w:tab/>
      </w:r>
      <w:r>
        <w:rPr>
          <w:lang w:val="en-US"/>
        </w:rPr>
        <w:tab/>
      </w:r>
      <w:r>
        <w:rPr>
          <w:lang w:val="en-US"/>
        </w:rPr>
        <w:tab/>
      </w:r>
      <w:r>
        <w:rPr>
          <w:lang w:val="en-US"/>
        </w:rPr>
        <w:tab/>
      </w:r>
      <w:r>
        <w:rPr>
          <w:lang w:val="en-US"/>
        </w:rPr>
        <w:tab/>
      </w:r>
    </w:p>
    <w:p w:rsidR="00E62798" w:rsidRDefault="0071122C" w:rsidP="0071122C">
      <w:pPr>
        <w:rPr>
          <w:rFonts w:ascii="Times New Roman" w:hAnsi="Times New Roman"/>
          <w:b/>
          <w:sz w:val="28"/>
          <w:szCs w:val="28"/>
          <w:lang w:val="en-US"/>
        </w:rPr>
      </w:pPr>
      <w:r w:rsidRPr="00D843DB">
        <w:rPr>
          <w:rFonts w:ascii="Times New Roman" w:hAnsi="Times New Roman"/>
          <w:b/>
          <w:sz w:val="28"/>
          <w:szCs w:val="28"/>
          <w:lang w:val="en-US"/>
        </w:rPr>
        <w:t xml:space="preserve"> </w:t>
      </w:r>
    </w:p>
    <w:p w:rsidR="0071122C" w:rsidRPr="00D843DB" w:rsidRDefault="0071122C" w:rsidP="0071122C">
      <w:pPr>
        <w:rPr>
          <w:rFonts w:ascii="Times New Roman" w:hAnsi="Times New Roman"/>
          <w:sz w:val="24"/>
          <w:szCs w:val="24"/>
          <w:lang w:val="en-US"/>
        </w:rPr>
      </w:pPr>
      <w:r w:rsidRPr="0071122C">
        <w:rPr>
          <w:rFonts w:ascii="Times New Roman" w:hAnsi="Times New Roman"/>
          <w:b/>
          <w:sz w:val="28"/>
          <w:szCs w:val="28"/>
          <w:lang w:val="en-US"/>
        </w:rPr>
        <w:t>Flux fractions</w:t>
      </w:r>
      <w:r w:rsidRPr="00D843DB">
        <w:rPr>
          <w:rFonts w:ascii="Times New Roman" w:hAnsi="Times New Roman"/>
          <w:b/>
          <w:sz w:val="28"/>
          <w:szCs w:val="28"/>
          <w:lang w:val="en-US"/>
        </w:rPr>
        <w:t xml:space="preserve"> and flow density</w:t>
      </w:r>
      <w:r w:rsidRPr="00D843DB">
        <w:rPr>
          <w:rFonts w:ascii="Times New Roman" w:hAnsi="Times New Roman"/>
          <w:sz w:val="24"/>
          <w:szCs w:val="24"/>
          <w:lang w:val="en-US"/>
        </w:rPr>
        <w:t xml:space="preserve"> </w:t>
      </w:r>
    </w:p>
    <w:p w:rsidR="0071122C" w:rsidRPr="006B54BD" w:rsidRDefault="0071122C" w:rsidP="0071122C">
      <w:pPr>
        <w:rPr>
          <w:rFonts w:ascii="Times New Roman" w:hAnsi="Times New Roman"/>
          <w:sz w:val="24"/>
          <w:szCs w:val="24"/>
          <w:lang w:val="en-US"/>
        </w:rPr>
      </w:pPr>
      <w:r w:rsidRPr="0071122C">
        <w:rPr>
          <w:rFonts w:ascii="Times New Roman" w:hAnsi="Times New Roman"/>
          <w:sz w:val="24"/>
          <w:szCs w:val="24"/>
          <w:lang w:val="en-US"/>
        </w:rPr>
        <w:t>Flux fractions</w:t>
      </w:r>
      <w:r w:rsidRPr="00D843DB">
        <w:rPr>
          <w:rFonts w:ascii="Times New Roman" w:hAnsi="Times New Roman"/>
          <w:sz w:val="24"/>
          <w:szCs w:val="24"/>
          <w:lang w:val="en-US"/>
        </w:rPr>
        <w:t xml:space="preserve"> set flow rate for each fluid in relation to the total flow volume. </w:t>
      </w:r>
      <w:r w:rsidRPr="00E62798">
        <w:rPr>
          <w:rFonts w:ascii="Times New Roman" w:hAnsi="Times New Roman"/>
          <w:sz w:val="24"/>
          <w:szCs w:val="24"/>
          <w:lang w:val="en-US"/>
        </w:rPr>
        <w:t>Flux fractions</w:t>
      </w:r>
      <w:r w:rsidRPr="00D843DB">
        <w:rPr>
          <w:rFonts w:ascii="Times New Roman" w:hAnsi="Times New Roman"/>
          <w:sz w:val="24"/>
          <w:szCs w:val="24"/>
          <w:lang w:val="en-US"/>
        </w:rPr>
        <w:t xml:space="preserve"> can be linked to superficial velocity</w:t>
      </w:r>
      <w:r>
        <w:rPr>
          <w:position w:val="-32"/>
        </w:rPr>
        <w:tab/>
      </w:r>
      <w:r w:rsidRPr="00D843DB">
        <w:rPr>
          <w:lang w:val="en-US"/>
        </w:rPr>
        <w:tab/>
      </w:r>
      <w:r w:rsidR="006B54BD">
        <w:rPr>
          <w:lang w:val="en-US"/>
        </w:rPr>
        <w:tab/>
      </w:r>
      <w:r w:rsidR="006B54BD">
        <w:rPr>
          <w:lang w:val="en-US"/>
        </w:rPr>
        <w:tab/>
      </w:r>
      <w:r w:rsidR="006B54BD">
        <w:rPr>
          <w:lang w:val="en-US"/>
        </w:rPr>
        <w:tab/>
      </w:r>
      <w:r w:rsidR="006B54BD">
        <w:rPr>
          <w:lang w:val="en-US"/>
        </w:rPr>
        <w:tab/>
      </w:r>
      <w:r w:rsidR="006B54BD">
        <w:rPr>
          <w:lang w:val="en-US"/>
        </w:rPr>
        <w:tab/>
      </w:r>
      <w:r w:rsidRPr="00D843DB">
        <w:rPr>
          <w:lang w:val="en-US"/>
        </w:rPr>
        <w:tab/>
      </w:r>
    </w:p>
    <w:p w:rsidR="0071122C" w:rsidRDefault="0071122C" w:rsidP="00B0283C">
      <w:r w:rsidRPr="00D843DB">
        <w:rPr>
          <w:lang w:val="en-US"/>
        </w:rPr>
        <w:tab/>
      </w:r>
      <w:r w:rsidRPr="00D843DB">
        <w:rPr>
          <w:position w:val="-32"/>
          <w:lang w:val="en-GB"/>
        </w:rPr>
        <w:object w:dxaOrig="3320" w:dyaOrig="740">
          <v:shape id="_x0000_i1104" type="#_x0000_t75" style="width:164.65pt;height:36.6pt" o:ole="">
            <v:imagedata r:id="rId111" o:title=""/>
          </v:shape>
          <o:OLEObject Type="Embed" ProgID="Equation.3" ShapeID="_x0000_i1104" DrawAspect="Content" ObjectID="_1672469971" r:id="rId112"/>
        </w:object>
      </w:r>
      <w:r w:rsidR="00E62798">
        <w:tab/>
      </w:r>
      <w:r w:rsidR="00E62798">
        <w:tab/>
      </w:r>
      <w:r w:rsidR="00E62798">
        <w:tab/>
      </w:r>
      <w:r w:rsidR="00E62798">
        <w:tab/>
      </w:r>
      <w:r w:rsidR="00E62798">
        <w:tab/>
      </w:r>
      <w:r w:rsidR="00E62798">
        <w:tab/>
        <w:t>(18</w:t>
      </w:r>
      <w:r w:rsidRPr="006B54BD">
        <w:t>)</w:t>
      </w:r>
    </w:p>
    <w:p w:rsidR="006B54BD" w:rsidRPr="006B54BD" w:rsidRDefault="006B54BD" w:rsidP="00B0283C">
      <w:r>
        <w:t>where</w:t>
      </w:r>
    </w:p>
    <w:p w:rsidR="006B54BD" w:rsidRPr="00D843DB" w:rsidRDefault="006B54BD" w:rsidP="006B54BD">
      <w:pPr>
        <w:pStyle w:val="Ingenmellomrom"/>
        <w:rPr>
          <w:lang w:val="en-US"/>
        </w:rPr>
      </w:pPr>
      <w:r>
        <w:t xml:space="preserve">  </w:t>
      </w:r>
      <w:r>
        <w:tab/>
      </w:r>
      <w:r w:rsidRPr="00D843DB">
        <w:object w:dxaOrig="1860" w:dyaOrig="740">
          <v:shape id="_x0000_i1116" type="#_x0000_t75" style="width:93.8pt;height:36.6pt" o:ole="">
            <v:imagedata r:id="rId113" o:title=""/>
          </v:shape>
          <o:OLEObject Type="Embed" ProgID="Equation.3" ShapeID="_x0000_i1116" DrawAspect="Content" ObjectID="_1672469972" r:id="rId114"/>
        </w:objec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B0283C" w:rsidRDefault="006B54BD" w:rsidP="006B54BD">
      <w:pPr>
        <w:pStyle w:val="Ingenmellomrom"/>
      </w:pPr>
      <w:r w:rsidRPr="00D843DB">
        <w:rPr>
          <w:lang w:val="en-US"/>
        </w:rPr>
        <w:tab/>
      </w:r>
      <w:r w:rsidRPr="00D843DB">
        <w:object w:dxaOrig="1800" w:dyaOrig="700">
          <v:shape id="_x0000_i1117" type="#_x0000_t75" style="width:89.9pt;height:35.05pt" o:ole="">
            <v:imagedata r:id="rId115" o:title=""/>
          </v:shape>
          <o:OLEObject Type="Embed" ProgID="Equation.3" ShapeID="_x0000_i1117" DrawAspect="Content" ObjectID="_1672469973" r:id="rId116"/>
        </w:object>
      </w:r>
    </w:p>
    <w:p w:rsidR="006B54BD" w:rsidRDefault="006B54BD" w:rsidP="00B0283C"/>
    <w:p w:rsidR="00B0283C" w:rsidRPr="006B54BD" w:rsidRDefault="006B54BD" w:rsidP="00B0283C">
      <w:pPr>
        <w:rPr>
          <w:lang w:val="en-US"/>
        </w:rPr>
      </w:pPr>
      <w:r w:rsidRPr="006B54BD">
        <w:rPr>
          <w:lang w:val="en-US"/>
        </w:rPr>
        <w:t>Reynolds number for the mixture flow</w:t>
      </w:r>
      <w:r w:rsidR="00B0283C" w:rsidRPr="006B54BD">
        <w:rPr>
          <w:lang w:val="en-US"/>
        </w:rPr>
        <w:t xml:space="preserve"> </w:t>
      </w:r>
    </w:p>
    <w:p w:rsidR="00B0283C" w:rsidRDefault="00B0283C" w:rsidP="00DE6993">
      <w:pPr>
        <w:tabs>
          <w:tab w:val="left" w:pos="720"/>
          <w:tab w:val="left" w:pos="7920"/>
        </w:tabs>
      </w:pPr>
      <w:r w:rsidRPr="006B54BD">
        <w:rPr>
          <w:lang w:val="en-US"/>
        </w:rPr>
        <w:tab/>
      </w:r>
      <w:r w:rsidRPr="00B34418">
        <w:rPr>
          <w:position w:val="-28"/>
        </w:rPr>
        <w:object w:dxaOrig="1359" w:dyaOrig="639">
          <v:shape id="_x0000_i1070" type="#_x0000_t75" style="width:67.7pt;height:32.3pt" o:ole="">
            <v:imagedata r:id="rId117" o:title=""/>
          </v:shape>
          <o:OLEObject Type="Embed" ProgID="Equation.DSMT4" ShapeID="_x0000_i1070" DrawAspect="Content" ObjectID="_1672469974" r:id="rId118"/>
        </w:object>
      </w:r>
      <w:r>
        <w:tab/>
      </w:r>
    </w:p>
    <w:p w:rsidR="00B0283C" w:rsidRPr="00DE6993" w:rsidRDefault="00DE6993" w:rsidP="00DE6993">
      <w:pPr>
        <w:tabs>
          <w:tab w:val="left" w:pos="567"/>
          <w:tab w:val="left" w:pos="8222"/>
        </w:tabs>
        <w:rPr>
          <w:lang w:val="en-US"/>
        </w:rPr>
      </w:pPr>
      <w:r w:rsidRPr="00DE6993">
        <w:rPr>
          <w:lang w:val="en-US"/>
        </w:rPr>
        <w:t>For perfectly homogenous flow, the friction factor may be estimated by single phase flow correlations</w:t>
      </w:r>
      <w:r w:rsidR="00B0283C" w:rsidRPr="00DE6993">
        <w:rPr>
          <w:lang w:val="en-US"/>
        </w:rPr>
        <w:t>:</w:t>
      </w:r>
      <w:r w:rsidR="00B0283C" w:rsidRPr="00DE6993">
        <w:rPr>
          <w:i/>
          <w:lang w:val="en-US"/>
        </w:rPr>
        <w:t xml:space="preserve"> </w:t>
      </w:r>
      <w:r w:rsidR="00B0283C" w:rsidRPr="0078398F">
        <w:rPr>
          <w:i/>
          <w:position w:val="-14"/>
        </w:rPr>
        <w:object w:dxaOrig="960" w:dyaOrig="400">
          <v:shape id="_x0000_i1071" type="#_x0000_t75" style="width:47.5pt;height:19.85pt" o:ole="">
            <v:imagedata r:id="rId119" o:title=""/>
          </v:shape>
          <o:OLEObject Type="Embed" ProgID="Equation.DSMT4" ShapeID="_x0000_i1071" DrawAspect="Content" ObjectID="_1672469975" r:id="rId120"/>
        </w:object>
      </w:r>
      <w:r w:rsidR="00B0283C" w:rsidRPr="00DE6993">
        <w:rPr>
          <w:lang w:val="en-US"/>
        </w:rPr>
        <w:t xml:space="preserve">. </w:t>
      </w:r>
      <w:r>
        <w:rPr>
          <w:lang w:val="en-US"/>
        </w:rPr>
        <w:t xml:space="preserve"> </w:t>
      </w:r>
      <w:r w:rsidRPr="00DE6993">
        <w:rPr>
          <w:lang w:val="en-US"/>
        </w:rPr>
        <w:t>If gas and liquid flow at different velocities interph</w:t>
      </w:r>
      <w:r w:rsidR="00B0283C" w:rsidRPr="00DE6993">
        <w:rPr>
          <w:lang w:val="en-US"/>
        </w:rPr>
        <w:t>ase</w:t>
      </w:r>
      <w:r w:rsidRPr="00DE6993">
        <w:rPr>
          <w:lang w:val="en-US"/>
        </w:rPr>
        <w:t xml:space="preserve"> friction will also contribute</w:t>
      </w:r>
      <w:r>
        <w:rPr>
          <w:lang w:val="en-US"/>
        </w:rPr>
        <w:t>, quantified by a multiplicator</w:t>
      </w:r>
      <w:r w:rsidR="00B0283C" w:rsidRPr="00DE6993">
        <w:rPr>
          <w:lang w:val="en-US"/>
        </w:rPr>
        <w:t xml:space="preserve">: </w:t>
      </w:r>
      <w:r w:rsidR="00B0283C" w:rsidRPr="00071437">
        <w:rPr>
          <w:i/>
          <w:position w:val="-12"/>
        </w:rPr>
        <w:object w:dxaOrig="1040" w:dyaOrig="380">
          <v:shape id="_x0000_i1072" type="#_x0000_t75" style="width:52.15pt;height:19.05pt" o:ole="">
            <v:imagedata r:id="rId121" o:title=""/>
          </v:shape>
          <o:OLEObject Type="Embed" ProgID="Equation.DSMT4" ShapeID="_x0000_i1072" DrawAspect="Content" ObjectID="_1672469976" r:id="rId122"/>
        </w:object>
      </w:r>
      <w:r w:rsidR="00B0283C" w:rsidRPr="00DE6993">
        <w:rPr>
          <w:lang w:val="en-US"/>
        </w:rPr>
        <w:t xml:space="preserve">  </w:t>
      </w:r>
    </w:p>
    <w:p w:rsidR="0050192A" w:rsidRPr="00DE6993" w:rsidRDefault="0050192A" w:rsidP="009F5456">
      <w:pPr>
        <w:tabs>
          <w:tab w:val="left" w:pos="567"/>
          <w:tab w:val="left" w:pos="8222"/>
        </w:tabs>
        <w:rPr>
          <w:sz w:val="24"/>
          <w:szCs w:val="24"/>
          <w:lang w:val="en-US"/>
        </w:rPr>
      </w:pPr>
    </w:p>
    <w:p w:rsidR="009F5456" w:rsidRPr="004A3789" w:rsidRDefault="009F5456" w:rsidP="009F5456">
      <w:pPr>
        <w:tabs>
          <w:tab w:val="left" w:pos="567"/>
          <w:tab w:val="left" w:pos="8222"/>
        </w:tabs>
        <w:rPr>
          <w:b/>
          <w:sz w:val="28"/>
          <w:szCs w:val="28"/>
          <w:lang w:val="en-US"/>
        </w:rPr>
      </w:pPr>
      <w:r w:rsidRPr="004A3789">
        <w:rPr>
          <w:b/>
          <w:sz w:val="28"/>
          <w:szCs w:val="28"/>
          <w:lang w:val="en-US"/>
        </w:rPr>
        <w:t>References</w:t>
      </w:r>
    </w:p>
    <w:p w:rsidR="009F5456" w:rsidRPr="009F5456" w:rsidRDefault="009F5456" w:rsidP="009F5456">
      <w:pPr>
        <w:tabs>
          <w:tab w:val="left" w:pos="567"/>
          <w:tab w:val="left" w:pos="8222"/>
        </w:tabs>
        <w:rPr>
          <w:sz w:val="24"/>
          <w:szCs w:val="24"/>
          <w:lang w:val="en-US"/>
        </w:rPr>
      </w:pPr>
      <w:r w:rsidRPr="009F5456">
        <w:rPr>
          <w:sz w:val="24"/>
          <w:szCs w:val="24"/>
          <w:lang w:val="en-US"/>
        </w:rPr>
        <w:t>Moody, L.F .: "Friction Factors for Pipe Flow"</w:t>
      </w:r>
    </w:p>
    <w:p w:rsidR="009F5456" w:rsidRDefault="009F5456" w:rsidP="009F5456">
      <w:pPr>
        <w:tabs>
          <w:tab w:val="left" w:pos="567"/>
          <w:tab w:val="left" w:pos="8222"/>
        </w:tabs>
        <w:rPr>
          <w:sz w:val="24"/>
          <w:szCs w:val="24"/>
          <w:lang w:val="en-US"/>
        </w:rPr>
      </w:pPr>
      <w:r w:rsidRPr="009F5456">
        <w:rPr>
          <w:sz w:val="24"/>
          <w:szCs w:val="24"/>
          <w:lang w:val="en-US"/>
        </w:rPr>
        <w:t>Trans. ASME, Nov. 1944, p.671</w:t>
      </w:r>
    </w:p>
    <w:p w:rsidR="00170B14" w:rsidRPr="009F5456" w:rsidRDefault="00170B14" w:rsidP="009F5456">
      <w:pPr>
        <w:tabs>
          <w:tab w:val="left" w:pos="567"/>
          <w:tab w:val="left" w:pos="8222"/>
        </w:tabs>
        <w:rPr>
          <w:sz w:val="24"/>
          <w:szCs w:val="24"/>
          <w:lang w:val="en-US"/>
        </w:rPr>
      </w:pPr>
    </w:p>
    <w:sectPr w:rsidR="00170B14" w:rsidRPr="009F5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BA" w:rsidRDefault="00605CBA" w:rsidP="00605CBA">
      <w:pPr>
        <w:spacing w:after="0" w:line="240" w:lineRule="auto"/>
      </w:pPr>
      <w:r>
        <w:separator/>
      </w:r>
    </w:p>
  </w:endnote>
  <w:endnote w:type="continuationSeparator" w:id="0">
    <w:p w:rsidR="00605CBA" w:rsidRDefault="00605CBA" w:rsidP="0060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kit-monospac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BA" w:rsidRDefault="00605CBA" w:rsidP="00605CBA">
      <w:pPr>
        <w:spacing w:after="0" w:line="240" w:lineRule="auto"/>
      </w:pPr>
      <w:r>
        <w:separator/>
      </w:r>
    </w:p>
  </w:footnote>
  <w:footnote w:type="continuationSeparator" w:id="0">
    <w:p w:rsidR="00605CBA" w:rsidRDefault="00605CBA" w:rsidP="00605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77522"/>
    <w:multiLevelType w:val="hybridMultilevel"/>
    <w:tmpl w:val="97A88D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BA"/>
    <w:rsid w:val="000A1CF2"/>
    <w:rsid w:val="00140D96"/>
    <w:rsid w:val="00170B14"/>
    <w:rsid w:val="001F5FC7"/>
    <w:rsid w:val="003A7ABA"/>
    <w:rsid w:val="004A3789"/>
    <w:rsid w:val="004A7DD0"/>
    <w:rsid w:val="0050192A"/>
    <w:rsid w:val="00605CBA"/>
    <w:rsid w:val="00653C1E"/>
    <w:rsid w:val="006B54BD"/>
    <w:rsid w:val="0071122C"/>
    <w:rsid w:val="007359FB"/>
    <w:rsid w:val="009173D3"/>
    <w:rsid w:val="009F5456"/>
    <w:rsid w:val="009F59E7"/>
    <w:rsid w:val="00B0283C"/>
    <w:rsid w:val="00B94BD1"/>
    <w:rsid w:val="00C30D56"/>
    <w:rsid w:val="00DE6993"/>
    <w:rsid w:val="00E1712D"/>
    <w:rsid w:val="00E62798"/>
    <w:rsid w:val="00EB15B1"/>
    <w:rsid w:val="00EB34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653AE"/>
  <w15:chartTrackingRefBased/>
  <w15:docId w15:val="{694E1698-3736-4399-87E0-AF45B2A9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4F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B34FB"/>
    <w:pPr>
      <w:spacing w:after="0" w:line="240" w:lineRule="auto"/>
    </w:pPr>
  </w:style>
  <w:style w:type="character" w:styleId="Hyperkobling">
    <w:name w:val="Hyperlink"/>
    <w:uiPriority w:val="99"/>
    <w:unhideWhenUsed/>
    <w:rsid w:val="0050192A"/>
    <w:rPr>
      <w:color w:val="0000FF"/>
      <w:u w:val="single"/>
    </w:rPr>
  </w:style>
  <w:style w:type="paragraph" w:customStyle="1" w:styleId="Tekstligning">
    <w:name w:val="Tekst ligning"/>
    <w:basedOn w:val="Normal"/>
    <w:rsid w:val="00170B14"/>
    <w:pPr>
      <w:tabs>
        <w:tab w:val="right" w:pos="8220"/>
      </w:tabs>
      <w:spacing w:after="0" w:line="360" w:lineRule="atLeast"/>
      <w:ind w:left="840" w:hanging="840"/>
      <w:jc w:val="both"/>
    </w:pPr>
    <w:rPr>
      <w:rFonts w:ascii="Bookman" w:eastAsia="Times New Roman" w:hAnsi="Bookman" w:cs="Bookman"/>
      <w:sz w:val="20"/>
      <w:szCs w:val="20"/>
      <w:lang w:eastAsia="zh-CN"/>
    </w:rPr>
  </w:style>
  <w:style w:type="character" w:customStyle="1" w:styleId="apple-style-span">
    <w:name w:val="apple-style-span"/>
    <w:rsid w:val="00170B14"/>
    <w:rPr>
      <w:rFonts w:cs="Times New Roman"/>
    </w:rPr>
  </w:style>
  <w:style w:type="character" w:customStyle="1" w:styleId="jlqj4b">
    <w:name w:val="jlqj4b"/>
    <w:basedOn w:val="Standardskriftforavsnitt"/>
    <w:rsid w:val="001F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87698">
      <w:bodyDiv w:val="1"/>
      <w:marLeft w:val="0"/>
      <w:marRight w:val="0"/>
      <w:marTop w:val="0"/>
      <w:marBottom w:val="0"/>
      <w:divBdr>
        <w:top w:val="none" w:sz="0" w:space="0" w:color="auto"/>
        <w:left w:val="none" w:sz="0" w:space="0" w:color="auto"/>
        <w:bottom w:val="none" w:sz="0" w:space="0" w:color="auto"/>
        <w:right w:val="none" w:sz="0" w:space="0" w:color="auto"/>
      </w:divBdr>
      <w:divsChild>
        <w:div w:id="2125228482">
          <w:marLeft w:val="0"/>
          <w:marRight w:val="0"/>
          <w:marTop w:val="0"/>
          <w:marBottom w:val="0"/>
          <w:divBdr>
            <w:top w:val="none" w:sz="0" w:space="0" w:color="auto"/>
            <w:left w:val="none" w:sz="0" w:space="0" w:color="auto"/>
            <w:bottom w:val="none" w:sz="0" w:space="0" w:color="auto"/>
            <w:right w:val="none" w:sz="0" w:space="0" w:color="auto"/>
          </w:divBdr>
          <w:divsChild>
            <w:div w:id="432477739">
              <w:marLeft w:val="0"/>
              <w:marRight w:val="0"/>
              <w:marTop w:val="0"/>
              <w:marBottom w:val="0"/>
              <w:divBdr>
                <w:top w:val="none" w:sz="0" w:space="0" w:color="auto"/>
                <w:left w:val="none" w:sz="0" w:space="0" w:color="auto"/>
                <w:bottom w:val="none" w:sz="0" w:space="0" w:color="auto"/>
                <w:right w:val="none" w:sz="0" w:space="0" w:color="auto"/>
              </w:divBdr>
              <w:divsChild>
                <w:div w:id="1395739490">
                  <w:marLeft w:val="0"/>
                  <w:marRight w:val="0"/>
                  <w:marTop w:val="0"/>
                  <w:marBottom w:val="0"/>
                  <w:divBdr>
                    <w:top w:val="none" w:sz="0" w:space="0" w:color="auto"/>
                    <w:left w:val="none" w:sz="0" w:space="0" w:color="auto"/>
                    <w:bottom w:val="none" w:sz="0" w:space="0" w:color="auto"/>
                    <w:right w:val="none" w:sz="0" w:space="0" w:color="auto"/>
                  </w:divBdr>
                  <w:divsChild>
                    <w:div w:id="1507557310">
                      <w:marLeft w:val="0"/>
                      <w:marRight w:val="0"/>
                      <w:marTop w:val="0"/>
                      <w:marBottom w:val="0"/>
                      <w:divBdr>
                        <w:top w:val="none" w:sz="0" w:space="0" w:color="auto"/>
                        <w:left w:val="none" w:sz="0" w:space="0" w:color="auto"/>
                        <w:bottom w:val="none" w:sz="0" w:space="0" w:color="auto"/>
                        <w:right w:val="none" w:sz="0" w:space="0" w:color="auto"/>
                      </w:divBdr>
                      <w:divsChild>
                        <w:div w:id="1877890773">
                          <w:marLeft w:val="0"/>
                          <w:marRight w:val="0"/>
                          <w:marTop w:val="0"/>
                          <w:marBottom w:val="0"/>
                          <w:divBdr>
                            <w:top w:val="none" w:sz="0" w:space="0" w:color="auto"/>
                            <w:left w:val="none" w:sz="0" w:space="0" w:color="auto"/>
                            <w:bottom w:val="none" w:sz="0" w:space="0" w:color="auto"/>
                            <w:right w:val="none" w:sz="0" w:space="0" w:color="auto"/>
                          </w:divBdr>
                          <w:divsChild>
                            <w:div w:id="352611182">
                              <w:marLeft w:val="0"/>
                              <w:marRight w:val="0"/>
                              <w:marTop w:val="0"/>
                              <w:marBottom w:val="0"/>
                              <w:divBdr>
                                <w:top w:val="none" w:sz="0" w:space="0" w:color="auto"/>
                                <w:left w:val="none" w:sz="0" w:space="0" w:color="auto"/>
                                <w:bottom w:val="none" w:sz="0" w:space="0" w:color="auto"/>
                                <w:right w:val="none" w:sz="0" w:space="0" w:color="auto"/>
                              </w:divBdr>
                              <w:divsChild>
                                <w:div w:id="56368100">
                                  <w:marLeft w:val="0"/>
                                  <w:marRight w:val="0"/>
                                  <w:marTop w:val="0"/>
                                  <w:marBottom w:val="0"/>
                                  <w:divBdr>
                                    <w:top w:val="none" w:sz="0" w:space="0" w:color="auto"/>
                                    <w:left w:val="none" w:sz="0" w:space="0" w:color="auto"/>
                                    <w:bottom w:val="none" w:sz="0" w:space="0" w:color="auto"/>
                                    <w:right w:val="none" w:sz="0" w:space="0" w:color="auto"/>
                                  </w:divBdr>
                                  <w:divsChild>
                                    <w:div w:id="1815247243">
                                      <w:marLeft w:val="0"/>
                                      <w:marRight w:val="0"/>
                                      <w:marTop w:val="0"/>
                                      <w:marBottom w:val="0"/>
                                      <w:divBdr>
                                        <w:top w:val="none" w:sz="0" w:space="0" w:color="auto"/>
                                        <w:left w:val="none" w:sz="0" w:space="0" w:color="auto"/>
                                        <w:bottom w:val="none" w:sz="0" w:space="0" w:color="auto"/>
                                        <w:right w:val="none" w:sz="0" w:space="0" w:color="auto"/>
                                      </w:divBdr>
                                      <w:divsChild>
                                        <w:div w:id="1729305701">
                                          <w:marLeft w:val="0"/>
                                          <w:marRight w:val="0"/>
                                          <w:marTop w:val="0"/>
                                          <w:marBottom w:val="0"/>
                                          <w:divBdr>
                                            <w:top w:val="none" w:sz="0" w:space="0" w:color="auto"/>
                                            <w:left w:val="none" w:sz="0" w:space="0" w:color="auto"/>
                                            <w:bottom w:val="none" w:sz="0" w:space="0" w:color="auto"/>
                                            <w:right w:val="none" w:sz="0" w:space="0" w:color="auto"/>
                                          </w:divBdr>
                                          <w:divsChild>
                                            <w:div w:id="299041890">
                                              <w:marLeft w:val="0"/>
                                              <w:marRight w:val="0"/>
                                              <w:marTop w:val="0"/>
                                              <w:marBottom w:val="0"/>
                                              <w:divBdr>
                                                <w:top w:val="none" w:sz="0" w:space="0" w:color="auto"/>
                                                <w:left w:val="none" w:sz="0" w:space="0" w:color="auto"/>
                                                <w:bottom w:val="none" w:sz="0" w:space="0" w:color="auto"/>
                                                <w:right w:val="none" w:sz="0" w:space="0" w:color="auto"/>
                                              </w:divBdr>
                                              <w:divsChild>
                                                <w:div w:id="2098355905">
                                                  <w:marLeft w:val="0"/>
                                                  <w:marRight w:val="0"/>
                                                  <w:marTop w:val="0"/>
                                                  <w:marBottom w:val="0"/>
                                                  <w:divBdr>
                                                    <w:top w:val="none" w:sz="0" w:space="0" w:color="auto"/>
                                                    <w:left w:val="none" w:sz="0" w:space="0" w:color="auto"/>
                                                    <w:bottom w:val="single" w:sz="6" w:space="0" w:color="DADCE0"/>
                                                    <w:right w:val="none" w:sz="0" w:space="0" w:color="auto"/>
                                                  </w:divBdr>
                                                  <w:divsChild>
                                                    <w:div w:id="1416709768">
                                                      <w:marLeft w:val="0"/>
                                                      <w:marRight w:val="0"/>
                                                      <w:marTop w:val="0"/>
                                                      <w:marBottom w:val="0"/>
                                                      <w:divBdr>
                                                        <w:top w:val="none" w:sz="0" w:space="0" w:color="auto"/>
                                                        <w:left w:val="none" w:sz="0" w:space="0" w:color="auto"/>
                                                        <w:bottom w:val="none" w:sz="0" w:space="0" w:color="auto"/>
                                                        <w:right w:val="none" w:sz="0" w:space="0" w:color="auto"/>
                                                      </w:divBdr>
                                                      <w:divsChild>
                                                        <w:div w:id="1317339678">
                                                          <w:marLeft w:val="0"/>
                                                          <w:marRight w:val="0"/>
                                                          <w:marTop w:val="0"/>
                                                          <w:marBottom w:val="0"/>
                                                          <w:divBdr>
                                                            <w:top w:val="none" w:sz="0" w:space="0" w:color="auto"/>
                                                            <w:left w:val="none" w:sz="0" w:space="0" w:color="auto"/>
                                                            <w:bottom w:val="none" w:sz="0" w:space="0" w:color="auto"/>
                                                            <w:right w:val="none" w:sz="0" w:space="0" w:color="auto"/>
                                                          </w:divBdr>
                                                        </w:div>
                                                        <w:div w:id="13967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0953">
                                                  <w:marLeft w:val="0"/>
                                                  <w:marRight w:val="0"/>
                                                  <w:marTop w:val="0"/>
                                                  <w:marBottom w:val="0"/>
                                                  <w:divBdr>
                                                    <w:top w:val="none" w:sz="0" w:space="0" w:color="auto"/>
                                                    <w:left w:val="none" w:sz="0" w:space="0" w:color="auto"/>
                                                    <w:bottom w:val="single" w:sz="6" w:space="0" w:color="DADCE0"/>
                                                    <w:right w:val="none" w:sz="0" w:space="0" w:color="auto"/>
                                                  </w:divBdr>
                                                  <w:divsChild>
                                                    <w:div w:id="245378980">
                                                      <w:marLeft w:val="0"/>
                                                      <w:marRight w:val="0"/>
                                                      <w:marTop w:val="0"/>
                                                      <w:marBottom w:val="0"/>
                                                      <w:divBdr>
                                                        <w:top w:val="none" w:sz="0" w:space="0" w:color="auto"/>
                                                        <w:left w:val="none" w:sz="0" w:space="0" w:color="auto"/>
                                                        <w:bottom w:val="none" w:sz="0" w:space="0" w:color="auto"/>
                                                        <w:right w:val="none" w:sz="0" w:space="0" w:color="auto"/>
                                                      </w:divBdr>
                                                      <w:divsChild>
                                                        <w:div w:id="798375532">
                                                          <w:marLeft w:val="0"/>
                                                          <w:marRight w:val="0"/>
                                                          <w:marTop w:val="0"/>
                                                          <w:marBottom w:val="0"/>
                                                          <w:divBdr>
                                                            <w:top w:val="none" w:sz="0" w:space="0" w:color="auto"/>
                                                            <w:left w:val="none" w:sz="0" w:space="0" w:color="auto"/>
                                                            <w:bottom w:val="none" w:sz="0" w:space="0" w:color="auto"/>
                                                            <w:right w:val="none" w:sz="0" w:space="0" w:color="auto"/>
                                                          </w:divBdr>
                                                        </w:div>
                                                        <w:div w:id="11934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5138">
                                                  <w:marLeft w:val="0"/>
                                                  <w:marRight w:val="0"/>
                                                  <w:marTop w:val="0"/>
                                                  <w:marBottom w:val="0"/>
                                                  <w:divBdr>
                                                    <w:top w:val="none" w:sz="0" w:space="0" w:color="auto"/>
                                                    <w:left w:val="none" w:sz="0" w:space="0" w:color="auto"/>
                                                    <w:bottom w:val="none" w:sz="0" w:space="0" w:color="auto"/>
                                                    <w:right w:val="none" w:sz="0" w:space="0" w:color="auto"/>
                                                  </w:divBdr>
                                                  <w:divsChild>
                                                    <w:div w:id="507989562">
                                                      <w:marLeft w:val="0"/>
                                                      <w:marRight w:val="0"/>
                                                      <w:marTop w:val="0"/>
                                                      <w:marBottom w:val="0"/>
                                                      <w:divBdr>
                                                        <w:top w:val="none" w:sz="0" w:space="0" w:color="auto"/>
                                                        <w:left w:val="none" w:sz="0" w:space="0" w:color="auto"/>
                                                        <w:bottom w:val="none" w:sz="0" w:space="0" w:color="auto"/>
                                                        <w:right w:val="none" w:sz="0" w:space="0" w:color="auto"/>
                                                      </w:divBdr>
                                                      <w:divsChild>
                                                        <w:div w:id="1723215764">
                                                          <w:marLeft w:val="0"/>
                                                          <w:marRight w:val="0"/>
                                                          <w:marTop w:val="0"/>
                                                          <w:marBottom w:val="0"/>
                                                          <w:divBdr>
                                                            <w:top w:val="none" w:sz="0" w:space="0" w:color="auto"/>
                                                            <w:left w:val="none" w:sz="0" w:space="0" w:color="auto"/>
                                                            <w:bottom w:val="none" w:sz="0" w:space="0" w:color="auto"/>
                                                            <w:right w:val="none" w:sz="0" w:space="0" w:color="auto"/>
                                                          </w:divBdr>
                                                        </w:div>
                                                        <w:div w:id="11516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151">
                                                  <w:marLeft w:val="0"/>
                                                  <w:marRight w:val="0"/>
                                                  <w:marTop w:val="0"/>
                                                  <w:marBottom w:val="0"/>
                                                  <w:divBdr>
                                                    <w:top w:val="none" w:sz="0" w:space="0" w:color="auto"/>
                                                    <w:left w:val="none" w:sz="0" w:space="0" w:color="auto"/>
                                                    <w:bottom w:val="none" w:sz="0" w:space="0" w:color="auto"/>
                                                    <w:right w:val="none" w:sz="0" w:space="0" w:color="auto"/>
                                                  </w:divBdr>
                                                  <w:divsChild>
                                                    <w:div w:id="1867135938">
                                                      <w:marLeft w:val="0"/>
                                                      <w:marRight w:val="0"/>
                                                      <w:marTop w:val="0"/>
                                                      <w:marBottom w:val="0"/>
                                                      <w:divBdr>
                                                        <w:top w:val="none" w:sz="0" w:space="0" w:color="auto"/>
                                                        <w:left w:val="none" w:sz="0" w:space="0" w:color="auto"/>
                                                        <w:bottom w:val="none" w:sz="0" w:space="0" w:color="auto"/>
                                                        <w:right w:val="none" w:sz="0" w:space="0" w:color="auto"/>
                                                      </w:divBdr>
                                                      <w:divsChild>
                                                        <w:div w:id="1215045023">
                                                          <w:marLeft w:val="0"/>
                                                          <w:marRight w:val="0"/>
                                                          <w:marTop w:val="0"/>
                                                          <w:marBottom w:val="0"/>
                                                          <w:divBdr>
                                                            <w:top w:val="none" w:sz="0" w:space="0" w:color="auto"/>
                                                            <w:left w:val="none" w:sz="0" w:space="0" w:color="auto"/>
                                                            <w:bottom w:val="none" w:sz="0" w:space="0" w:color="auto"/>
                                                            <w:right w:val="none" w:sz="0" w:space="0" w:color="auto"/>
                                                          </w:divBdr>
                                                          <w:divsChild>
                                                            <w:div w:id="223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4685">
                                              <w:marLeft w:val="0"/>
                                              <w:marRight w:val="0"/>
                                              <w:marTop w:val="0"/>
                                              <w:marBottom w:val="0"/>
                                              <w:divBdr>
                                                <w:top w:val="none" w:sz="0" w:space="0" w:color="auto"/>
                                                <w:left w:val="none" w:sz="0" w:space="0" w:color="auto"/>
                                                <w:bottom w:val="none" w:sz="0" w:space="0" w:color="auto"/>
                                                <w:right w:val="none" w:sz="0" w:space="0" w:color="auto"/>
                                              </w:divBdr>
                                              <w:divsChild>
                                                <w:div w:id="1205674768">
                                                  <w:marLeft w:val="0"/>
                                                  <w:marRight w:val="0"/>
                                                  <w:marTop w:val="0"/>
                                                  <w:marBottom w:val="0"/>
                                                  <w:divBdr>
                                                    <w:top w:val="none" w:sz="0" w:space="0" w:color="auto"/>
                                                    <w:left w:val="none" w:sz="0" w:space="0" w:color="auto"/>
                                                    <w:bottom w:val="single" w:sz="6" w:space="0" w:color="DADCE0"/>
                                                    <w:right w:val="none" w:sz="0" w:space="0" w:color="auto"/>
                                                  </w:divBdr>
                                                  <w:divsChild>
                                                    <w:div w:id="1740470519">
                                                      <w:marLeft w:val="0"/>
                                                      <w:marRight w:val="0"/>
                                                      <w:marTop w:val="0"/>
                                                      <w:marBottom w:val="0"/>
                                                      <w:divBdr>
                                                        <w:top w:val="none" w:sz="0" w:space="0" w:color="auto"/>
                                                        <w:left w:val="none" w:sz="0" w:space="0" w:color="auto"/>
                                                        <w:bottom w:val="none" w:sz="0" w:space="0" w:color="auto"/>
                                                        <w:right w:val="none" w:sz="0" w:space="0" w:color="auto"/>
                                                      </w:divBdr>
                                                      <w:divsChild>
                                                        <w:div w:id="937300372">
                                                          <w:marLeft w:val="0"/>
                                                          <w:marRight w:val="0"/>
                                                          <w:marTop w:val="0"/>
                                                          <w:marBottom w:val="0"/>
                                                          <w:divBdr>
                                                            <w:top w:val="none" w:sz="0" w:space="0" w:color="auto"/>
                                                            <w:left w:val="none" w:sz="0" w:space="0" w:color="auto"/>
                                                            <w:bottom w:val="none" w:sz="0" w:space="0" w:color="auto"/>
                                                            <w:right w:val="none" w:sz="0" w:space="0" w:color="auto"/>
                                                          </w:divBdr>
                                                        </w:div>
                                                        <w:div w:id="19429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1194">
                                                  <w:marLeft w:val="0"/>
                                                  <w:marRight w:val="0"/>
                                                  <w:marTop w:val="0"/>
                                                  <w:marBottom w:val="0"/>
                                                  <w:divBdr>
                                                    <w:top w:val="none" w:sz="0" w:space="0" w:color="auto"/>
                                                    <w:left w:val="none" w:sz="0" w:space="0" w:color="auto"/>
                                                    <w:bottom w:val="single" w:sz="6" w:space="0" w:color="DADCE0"/>
                                                    <w:right w:val="none" w:sz="0" w:space="0" w:color="auto"/>
                                                  </w:divBdr>
                                                  <w:divsChild>
                                                    <w:div w:id="1819686093">
                                                      <w:marLeft w:val="0"/>
                                                      <w:marRight w:val="0"/>
                                                      <w:marTop w:val="0"/>
                                                      <w:marBottom w:val="0"/>
                                                      <w:divBdr>
                                                        <w:top w:val="none" w:sz="0" w:space="0" w:color="auto"/>
                                                        <w:left w:val="none" w:sz="0" w:space="0" w:color="auto"/>
                                                        <w:bottom w:val="none" w:sz="0" w:space="0" w:color="auto"/>
                                                        <w:right w:val="none" w:sz="0" w:space="0" w:color="auto"/>
                                                      </w:divBdr>
                                                      <w:divsChild>
                                                        <w:div w:id="665979923">
                                                          <w:marLeft w:val="0"/>
                                                          <w:marRight w:val="0"/>
                                                          <w:marTop w:val="0"/>
                                                          <w:marBottom w:val="0"/>
                                                          <w:divBdr>
                                                            <w:top w:val="none" w:sz="0" w:space="0" w:color="auto"/>
                                                            <w:left w:val="none" w:sz="0" w:space="0" w:color="auto"/>
                                                            <w:bottom w:val="none" w:sz="0" w:space="0" w:color="auto"/>
                                                            <w:right w:val="none" w:sz="0" w:space="0" w:color="auto"/>
                                                          </w:divBdr>
                                                        </w:div>
                                                        <w:div w:id="13359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016">
                                                  <w:marLeft w:val="0"/>
                                                  <w:marRight w:val="0"/>
                                                  <w:marTop w:val="0"/>
                                                  <w:marBottom w:val="0"/>
                                                  <w:divBdr>
                                                    <w:top w:val="none" w:sz="0" w:space="0" w:color="auto"/>
                                                    <w:left w:val="none" w:sz="0" w:space="0" w:color="auto"/>
                                                    <w:bottom w:val="none" w:sz="0" w:space="0" w:color="auto"/>
                                                    <w:right w:val="none" w:sz="0" w:space="0" w:color="auto"/>
                                                  </w:divBdr>
                                                  <w:divsChild>
                                                    <w:div w:id="658001271">
                                                      <w:marLeft w:val="0"/>
                                                      <w:marRight w:val="0"/>
                                                      <w:marTop w:val="0"/>
                                                      <w:marBottom w:val="0"/>
                                                      <w:divBdr>
                                                        <w:top w:val="none" w:sz="0" w:space="0" w:color="auto"/>
                                                        <w:left w:val="none" w:sz="0" w:space="0" w:color="auto"/>
                                                        <w:bottom w:val="none" w:sz="0" w:space="0" w:color="auto"/>
                                                        <w:right w:val="none" w:sz="0" w:space="0" w:color="auto"/>
                                                      </w:divBdr>
                                                      <w:divsChild>
                                                        <w:div w:id="1934123886">
                                                          <w:marLeft w:val="0"/>
                                                          <w:marRight w:val="0"/>
                                                          <w:marTop w:val="0"/>
                                                          <w:marBottom w:val="0"/>
                                                          <w:divBdr>
                                                            <w:top w:val="none" w:sz="0" w:space="0" w:color="auto"/>
                                                            <w:left w:val="none" w:sz="0" w:space="0" w:color="auto"/>
                                                            <w:bottom w:val="none" w:sz="0" w:space="0" w:color="auto"/>
                                                            <w:right w:val="none" w:sz="0" w:space="0" w:color="auto"/>
                                                          </w:divBdr>
                                                        </w:div>
                                                        <w:div w:id="363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3543">
                                                  <w:marLeft w:val="0"/>
                                                  <w:marRight w:val="0"/>
                                                  <w:marTop w:val="0"/>
                                                  <w:marBottom w:val="0"/>
                                                  <w:divBdr>
                                                    <w:top w:val="none" w:sz="0" w:space="0" w:color="auto"/>
                                                    <w:left w:val="none" w:sz="0" w:space="0" w:color="auto"/>
                                                    <w:bottom w:val="none" w:sz="0" w:space="0" w:color="auto"/>
                                                    <w:right w:val="none" w:sz="0" w:space="0" w:color="auto"/>
                                                  </w:divBdr>
                                                  <w:divsChild>
                                                    <w:div w:id="1401362193">
                                                      <w:marLeft w:val="0"/>
                                                      <w:marRight w:val="0"/>
                                                      <w:marTop w:val="0"/>
                                                      <w:marBottom w:val="0"/>
                                                      <w:divBdr>
                                                        <w:top w:val="none" w:sz="0" w:space="0" w:color="auto"/>
                                                        <w:left w:val="none" w:sz="0" w:space="0" w:color="auto"/>
                                                        <w:bottom w:val="none" w:sz="0" w:space="0" w:color="auto"/>
                                                        <w:right w:val="none" w:sz="0" w:space="0" w:color="auto"/>
                                                      </w:divBdr>
                                                      <w:divsChild>
                                                        <w:div w:id="614481413">
                                                          <w:marLeft w:val="0"/>
                                                          <w:marRight w:val="0"/>
                                                          <w:marTop w:val="0"/>
                                                          <w:marBottom w:val="0"/>
                                                          <w:divBdr>
                                                            <w:top w:val="none" w:sz="0" w:space="0" w:color="auto"/>
                                                            <w:left w:val="none" w:sz="0" w:space="0" w:color="auto"/>
                                                            <w:bottom w:val="none" w:sz="0" w:space="0" w:color="auto"/>
                                                            <w:right w:val="none" w:sz="0" w:space="0" w:color="auto"/>
                                                          </w:divBdr>
                                                          <w:divsChild>
                                                            <w:div w:id="5336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7888">
                                              <w:marLeft w:val="0"/>
                                              <w:marRight w:val="0"/>
                                              <w:marTop w:val="0"/>
                                              <w:marBottom w:val="0"/>
                                              <w:divBdr>
                                                <w:top w:val="none" w:sz="0" w:space="0" w:color="auto"/>
                                                <w:left w:val="none" w:sz="0" w:space="0" w:color="auto"/>
                                                <w:bottom w:val="none" w:sz="0" w:space="0" w:color="auto"/>
                                                <w:right w:val="none" w:sz="0" w:space="0" w:color="auto"/>
                                              </w:divBdr>
                                              <w:divsChild>
                                                <w:div w:id="1112360015">
                                                  <w:marLeft w:val="0"/>
                                                  <w:marRight w:val="0"/>
                                                  <w:marTop w:val="0"/>
                                                  <w:marBottom w:val="0"/>
                                                  <w:divBdr>
                                                    <w:top w:val="none" w:sz="0" w:space="0" w:color="auto"/>
                                                    <w:left w:val="none" w:sz="0" w:space="0" w:color="auto"/>
                                                    <w:bottom w:val="single" w:sz="6" w:space="0" w:color="DADCE0"/>
                                                    <w:right w:val="none" w:sz="0" w:space="0" w:color="auto"/>
                                                  </w:divBdr>
                                                  <w:divsChild>
                                                    <w:div w:id="1523586938">
                                                      <w:marLeft w:val="0"/>
                                                      <w:marRight w:val="0"/>
                                                      <w:marTop w:val="0"/>
                                                      <w:marBottom w:val="0"/>
                                                      <w:divBdr>
                                                        <w:top w:val="none" w:sz="0" w:space="0" w:color="auto"/>
                                                        <w:left w:val="none" w:sz="0" w:space="0" w:color="auto"/>
                                                        <w:bottom w:val="none" w:sz="0" w:space="0" w:color="auto"/>
                                                        <w:right w:val="none" w:sz="0" w:space="0" w:color="auto"/>
                                                      </w:divBdr>
                                                      <w:divsChild>
                                                        <w:div w:id="1837106620">
                                                          <w:marLeft w:val="0"/>
                                                          <w:marRight w:val="0"/>
                                                          <w:marTop w:val="0"/>
                                                          <w:marBottom w:val="0"/>
                                                          <w:divBdr>
                                                            <w:top w:val="none" w:sz="0" w:space="0" w:color="auto"/>
                                                            <w:left w:val="none" w:sz="0" w:space="0" w:color="auto"/>
                                                            <w:bottom w:val="none" w:sz="0" w:space="0" w:color="auto"/>
                                                            <w:right w:val="none" w:sz="0" w:space="0" w:color="auto"/>
                                                          </w:divBdr>
                                                        </w:div>
                                                        <w:div w:id="20097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9992">
                                                  <w:marLeft w:val="0"/>
                                                  <w:marRight w:val="0"/>
                                                  <w:marTop w:val="0"/>
                                                  <w:marBottom w:val="0"/>
                                                  <w:divBdr>
                                                    <w:top w:val="none" w:sz="0" w:space="0" w:color="auto"/>
                                                    <w:left w:val="none" w:sz="0" w:space="0" w:color="auto"/>
                                                    <w:bottom w:val="single" w:sz="6" w:space="0" w:color="DADCE0"/>
                                                    <w:right w:val="none" w:sz="0" w:space="0" w:color="auto"/>
                                                  </w:divBdr>
                                                  <w:divsChild>
                                                    <w:div w:id="711459825">
                                                      <w:marLeft w:val="0"/>
                                                      <w:marRight w:val="0"/>
                                                      <w:marTop w:val="0"/>
                                                      <w:marBottom w:val="0"/>
                                                      <w:divBdr>
                                                        <w:top w:val="none" w:sz="0" w:space="0" w:color="auto"/>
                                                        <w:left w:val="none" w:sz="0" w:space="0" w:color="auto"/>
                                                        <w:bottom w:val="none" w:sz="0" w:space="0" w:color="auto"/>
                                                        <w:right w:val="none" w:sz="0" w:space="0" w:color="auto"/>
                                                      </w:divBdr>
                                                      <w:divsChild>
                                                        <w:div w:id="848328580">
                                                          <w:marLeft w:val="0"/>
                                                          <w:marRight w:val="0"/>
                                                          <w:marTop w:val="0"/>
                                                          <w:marBottom w:val="0"/>
                                                          <w:divBdr>
                                                            <w:top w:val="none" w:sz="0" w:space="0" w:color="auto"/>
                                                            <w:left w:val="none" w:sz="0" w:space="0" w:color="auto"/>
                                                            <w:bottom w:val="none" w:sz="0" w:space="0" w:color="auto"/>
                                                            <w:right w:val="none" w:sz="0" w:space="0" w:color="auto"/>
                                                          </w:divBdr>
                                                        </w:div>
                                                        <w:div w:id="8197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8579">
                                                  <w:marLeft w:val="0"/>
                                                  <w:marRight w:val="0"/>
                                                  <w:marTop w:val="0"/>
                                                  <w:marBottom w:val="0"/>
                                                  <w:divBdr>
                                                    <w:top w:val="none" w:sz="0" w:space="0" w:color="auto"/>
                                                    <w:left w:val="none" w:sz="0" w:space="0" w:color="auto"/>
                                                    <w:bottom w:val="none" w:sz="0" w:space="0" w:color="auto"/>
                                                    <w:right w:val="none" w:sz="0" w:space="0" w:color="auto"/>
                                                  </w:divBdr>
                                                  <w:divsChild>
                                                    <w:div w:id="1591809575">
                                                      <w:marLeft w:val="0"/>
                                                      <w:marRight w:val="0"/>
                                                      <w:marTop w:val="0"/>
                                                      <w:marBottom w:val="0"/>
                                                      <w:divBdr>
                                                        <w:top w:val="none" w:sz="0" w:space="0" w:color="auto"/>
                                                        <w:left w:val="none" w:sz="0" w:space="0" w:color="auto"/>
                                                        <w:bottom w:val="none" w:sz="0" w:space="0" w:color="auto"/>
                                                        <w:right w:val="none" w:sz="0" w:space="0" w:color="auto"/>
                                                      </w:divBdr>
                                                      <w:divsChild>
                                                        <w:div w:id="1952201847">
                                                          <w:marLeft w:val="0"/>
                                                          <w:marRight w:val="0"/>
                                                          <w:marTop w:val="0"/>
                                                          <w:marBottom w:val="0"/>
                                                          <w:divBdr>
                                                            <w:top w:val="none" w:sz="0" w:space="0" w:color="auto"/>
                                                            <w:left w:val="none" w:sz="0" w:space="0" w:color="auto"/>
                                                            <w:bottom w:val="none" w:sz="0" w:space="0" w:color="auto"/>
                                                            <w:right w:val="none" w:sz="0" w:space="0" w:color="auto"/>
                                                          </w:divBdr>
                                                        </w:div>
                                                        <w:div w:id="1194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4467">
                                                  <w:marLeft w:val="0"/>
                                                  <w:marRight w:val="0"/>
                                                  <w:marTop w:val="0"/>
                                                  <w:marBottom w:val="0"/>
                                                  <w:divBdr>
                                                    <w:top w:val="none" w:sz="0" w:space="0" w:color="auto"/>
                                                    <w:left w:val="none" w:sz="0" w:space="0" w:color="auto"/>
                                                    <w:bottom w:val="none" w:sz="0" w:space="0" w:color="auto"/>
                                                    <w:right w:val="none" w:sz="0" w:space="0" w:color="auto"/>
                                                  </w:divBdr>
                                                  <w:divsChild>
                                                    <w:div w:id="1495292285">
                                                      <w:marLeft w:val="0"/>
                                                      <w:marRight w:val="0"/>
                                                      <w:marTop w:val="0"/>
                                                      <w:marBottom w:val="0"/>
                                                      <w:divBdr>
                                                        <w:top w:val="none" w:sz="0" w:space="0" w:color="auto"/>
                                                        <w:left w:val="none" w:sz="0" w:space="0" w:color="auto"/>
                                                        <w:bottom w:val="none" w:sz="0" w:space="0" w:color="auto"/>
                                                        <w:right w:val="none" w:sz="0" w:space="0" w:color="auto"/>
                                                      </w:divBdr>
                                                      <w:divsChild>
                                                        <w:div w:id="1784568360">
                                                          <w:marLeft w:val="0"/>
                                                          <w:marRight w:val="0"/>
                                                          <w:marTop w:val="0"/>
                                                          <w:marBottom w:val="0"/>
                                                          <w:divBdr>
                                                            <w:top w:val="none" w:sz="0" w:space="0" w:color="auto"/>
                                                            <w:left w:val="none" w:sz="0" w:space="0" w:color="auto"/>
                                                            <w:bottom w:val="none" w:sz="0" w:space="0" w:color="auto"/>
                                                            <w:right w:val="none" w:sz="0" w:space="0" w:color="auto"/>
                                                          </w:divBdr>
                                                          <w:divsChild>
                                                            <w:div w:id="2906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346">
                                              <w:marLeft w:val="0"/>
                                              <w:marRight w:val="0"/>
                                              <w:marTop w:val="0"/>
                                              <w:marBottom w:val="0"/>
                                              <w:divBdr>
                                                <w:top w:val="none" w:sz="0" w:space="0" w:color="auto"/>
                                                <w:left w:val="none" w:sz="0" w:space="0" w:color="auto"/>
                                                <w:bottom w:val="none" w:sz="0" w:space="0" w:color="auto"/>
                                                <w:right w:val="none" w:sz="0" w:space="0" w:color="auto"/>
                                              </w:divBdr>
                                              <w:divsChild>
                                                <w:div w:id="2146241106">
                                                  <w:marLeft w:val="0"/>
                                                  <w:marRight w:val="0"/>
                                                  <w:marTop w:val="0"/>
                                                  <w:marBottom w:val="0"/>
                                                  <w:divBdr>
                                                    <w:top w:val="none" w:sz="0" w:space="0" w:color="auto"/>
                                                    <w:left w:val="none" w:sz="0" w:space="0" w:color="auto"/>
                                                    <w:bottom w:val="none" w:sz="0" w:space="0" w:color="auto"/>
                                                    <w:right w:val="none" w:sz="0" w:space="0" w:color="auto"/>
                                                  </w:divBdr>
                                                  <w:divsChild>
                                                    <w:div w:id="103497659">
                                                      <w:marLeft w:val="0"/>
                                                      <w:marRight w:val="0"/>
                                                      <w:marTop w:val="0"/>
                                                      <w:marBottom w:val="0"/>
                                                      <w:divBdr>
                                                        <w:top w:val="none" w:sz="0" w:space="0" w:color="auto"/>
                                                        <w:left w:val="none" w:sz="0" w:space="0" w:color="auto"/>
                                                        <w:bottom w:val="none" w:sz="0" w:space="0" w:color="auto"/>
                                                        <w:right w:val="none" w:sz="0" w:space="0" w:color="auto"/>
                                                      </w:divBdr>
                                                      <w:divsChild>
                                                        <w:div w:id="980382322">
                                                          <w:marLeft w:val="0"/>
                                                          <w:marRight w:val="0"/>
                                                          <w:marTop w:val="0"/>
                                                          <w:marBottom w:val="0"/>
                                                          <w:divBdr>
                                                            <w:top w:val="none" w:sz="0" w:space="0" w:color="auto"/>
                                                            <w:left w:val="none" w:sz="0" w:space="0" w:color="auto"/>
                                                            <w:bottom w:val="none" w:sz="0" w:space="0" w:color="auto"/>
                                                            <w:right w:val="none" w:sz="0" w:space="0" w:color="auto"/>
                                                          </w:divBdr>
                                                        </w:div>
                                                        <w:div w:id="88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3102">
                                                  <w:marLeft w:val="0"/>
                                                  <w:marRight w:val="0"/>
                                                  <w:marTop w:val="0"/>
                                                  <w:marBottom w:val="0"/>
                                                  <w:divBdr>
                                                    <w:top w:val="none" w:sz="0" w:space="0" w:color="auto"/>
                                                    <w:left w:val="none" w:sz="0" w:space="0" w:color="auto"/>
                                                    <w:bottom w:val="none" w:sz="0" w:space="0" w:color="auto"/>
                                                    <w:right w:val="none" w:sz="0" w:space="0" w:color="auto"/>
                                                  </w:divBdr>
                                                  <w:divsChild>
                                                    <w:div w:id="1164275087">
                                                      <w:marLeft w:val="0"/>
                                                      <w:marRight w:val="0"/>
                                                      <w:marTop w:val="0"/>
                                                      <w:marBottom w:val="0"/>
                                                      <w:divBdr>
                                                        <w:top w:val="none" w:sz="0" w:space="0" w:color="auto"/>
                                                        <w:left w:val="none" w:sz="0" w:space="0" w:color="auto"/>
                                                        <w:bottom w:val="none" w:sz="0" w:space="0" w:color="auto"/>
                                                        <w:right w:val="none" w:sz="0" w:space="0" w:color="auto"/>
                                                      </w:divBdr>
                                                      <w:divsChild>
                                                        <w:div w:id="1306928729">
                                                          <w:marLeft w:val="0"/>
                                                          <w:marRight w:val="0"/>
                                                          <w:marTop w:val="0"/>
                                                          <w:marBottom w:val="0"/>
                                                          <w:divBdr>
                                                            <w:top w:val="none" w:sz="0" w:space="0" w:color="auto"/>
                                                            <w:left w:val="none" w:sz="0" w:space="0" w:color="auto"/>
                                                            <w:bottom w:val="none" w:sz="0" w:space="0" w:color="auto"/>
                                                            <w:right w:val="none" w:sz="0" w:space="0" w:color="auto"/>
                                                          </w:divBdr>
                                                          <w:divsChild>
                                                            <w:div w:id="19725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865">
                                              <w:marLeft w:val="0"/>
                                              <w:marRight w:val="0"/>
                                              <w:marTop w:val="0"/>
                                              <w:marBottom w:val="0"/>
                                              <w:divBdr>
                                                <w:top w:val="none" w:sz="0" w:space="0" w:color="auto"/>
                                                <w:left w:val="none" w:sz="0" w:space="0" w:color="auto"/>
                                                <w:bottom w:val="none" w:sz="0" w:space="0" w:color="auto"/>
                                                <w:right w:val="none" w:sz="0" w:space="0" w:color="auto"/>
                                              </w:divBdr>
                                              <w:divsChild>
                                                <w:div w:id="1425807592">
                                                  <w:marLeft w:val="0"/>
                                                  <w:marRight w:val="0"/>
                                                  <w:marTop w:val="0"/>
                                                  <w:marBottom w:val="0"/>
                                                  <w:divBdr>
                                                    <w:top w:val="none" w:sz="0" w:space="0" w:color="auto"/>
                                                    <w:left w:val="none" w:sz="0" w:space="0" w:color="auto"/>
                                                    <w:bottom w:val="single" w:sz="6" w:space="0" w:color="DADCE0"/>
                                                    <w:right w:val="none" w:sz="0" w:space="0" w:color="auto"/>
                                                  </w:divBdr>
                                                  <w:divsChild>
                                                    <w:div w:id="735932102">
                                                      <w:marLeft w:val="0"/>
                                                      <w:marRight w:val="0"/>
                                                      <w:marTop w:val="0"/>
                                                      <w:marBottom w:val="0"/>
                                                      <w:divBdr>
                                                        <w:top w:val="none" w:sz="0" w:space="0" w:color="auto"/>
                                                        <w:left w:val="none" w:sz="0" w:space="0" w:color="auto"/>
                                                        <w:bottom w:val="none" w:sz="0" w:space="0" w:color="auto"/>
                                                        <w:right w:val="none" w:sz="0" w:space="0" w:color="auto"/>
                                                      </w:divBdr>
                                                      <w:divsChild>
                                                        <w:div w:id="1458186220">
                                                          <w:marLeft w:val="0"/>
                                                          <w:marRight w:val="0"/>
                                                          <w:marTop w:val="0"/>
                                                          <w:marBottom w:val="0"/>
                                                          <w:divBdr>
                                                            <w:top w:val="none" w:sz="0" w:space="0" w:color="auto"/>
                                                            <w:left w:val="none" w:sz="0" w:space="0" w:color="auto"/>
                                                            <w:bottom w:val="none" w:sz="0" w:space="0" w:color="auto"/>
                                                            <w:right w:val="none" w:sz="0" w:space="0" w:color="auto"/>
                                                          </w:divBdr>
                                                        </w:div>
                                                        <w:div w:id="561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9711">
                                                  <w:marLeft w:val="0"/>
                                                  <w:marRight w:val="0"/>
                                                  <w:marTop w:val="0"/>
                                                  <w:marBottom w:val="0"/>
                                                  <w:divBdr>
                                                    <w:top w:val="none" w:sz="0" w:space="0" w:color="auto"/>
                                                    <w:left w:val="none" w:sz="0" w:space="0" w:color="auto"/>
                                                    <w:bottom w:val="single" w:sz="6" w:space="0" w:color="DADCE0"/>
                                                    <w:right w:val="none" w:sz="0" w:space="0" w:color="auto"/>
                                                  </w:divBdr>
                                                  <w:divsChild>
                                                    <w:div w:id="646210161">
                                                      <w:marLeft w:val="0"/>
                                                      <w:marRight w:val="0"/>
                                                      <w:marTop w:val="0"/>
                                                      <w:marBottom w:val="0"/>
                                                      <w:divBdr>
                                                        <w:top w:val="none" w:sz="0" w:space="0" w:color="auto"/>
                                                        <w:left w:val="none" w:sz="0" w:space="0" w:color="auto"/>
                                                        <w:bottom w:val="none" w:sz="0" w:space="0" w:color="auto"/>
                                                        <w:right w:val="none" w:sz="0" w:space="0" w:color="auto"/>
                                                      </w:divBdr>
                                                      <w:divsChild>
                                                        <w:div w:id="104348566">
                                                          <w:marLeft w:val="0"/>
                                                          <w:marRight w:val="0"/>
                                                          <w:marTop w:val="0"/>
                                                          <w:marBottom w:val="0"/>
                                                          <w:divBdr>
                                                            <w:top w:val="none" w:sz="0" w:space="0" w:color="auto"/>
                                                            <w:left w:val="none" w:sz="0" w:space="0" w:color="auto"/>
                                                            <w:bottom w:val="none" w:sz="0" w:space="0" w:color="auto"/>
                                                            <w:right w:val="none" w:sz="0" w:space="0" w:color="auto"/>
                                                          </w:divBdr>
                                                        </w:div>
                                                        <w:div w:id="20208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9586">
                                                  <w:marLeft w:val="0"/>
                                                  <w:marRight w:val="0"/>
                                                  <w:marTop w:val="0"/>
                                                  <w:marBottom w:val="0"/>
                                                  <w:divBdr>
                                                    <w:top w:val="none" w:sz="0" w:space="0" w:color="auto"/>
                                                    <w:left w:val="none" w:sz="0" w:space="0" w:color="auto"/>
                                                    <w:bottom w:val="none" w:sz="0" w:space="0" w:color="auto"/>
                                                    <w:right w:val="none" w:sz="0" w:space="0" w:color="auto"/>
                                                  </w:divBdr>
                                                  <w:divsChild>
                                                    <w:div w:id="428307217">
                                                      <w:marLeft w:val="0"/>
                                                      <w:marRight w:val="0"/>
                                                      <w:marTop w:val="0"/>
                                                      <w:marBottom w:val="0"/>
                                                      <w:divBdr>
                                                        <w:top w:val="none" w:sz="0" w:space="0" w:color="auto"/>
                                                        <w:left w:val="none" w:sz="0" w:space="0" w:color="auto"/>
                                                        <w:bottom w:val="none" w:sz="0" w:space="0" w:color="auto"/>
                                                        <w:right w:val="none" w:sz="0" w:space="0" w:color="auto"/>
                                                      </w:divBdr>
                                                      <w:divsChild>
                                                        <w:div w:id="31928003">
                                                          <w:marLeft w:val="0"/>
                                                          <w:marRight w:val="0"/>
                                                          <w:marTop w:val="0"/>
                                                          <w:marBottom w:val="0"/>
                                                          <w:divBdr>
                                                            <w:top w:val="none" w:sz="0" w:space="0" w:color="auto"/>
                                                            <w:left w:val="none" w:sz="0" w:space="0" w:color="auto"/>
                                                            <w:bottom w:val="none" w:sz="0" w:space="0" w:color="auto"/>
                                                            <w:right w:val="none" w:sz="0" w:space="0" w:color="auto"/>
                                                          </w:divBdr>
                                                        </w:div>
                                                        <w:div w:id="19733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142">
                                                  <w:marLeft w:val="0"/>
                                                  <w:marRight w:val="0"/>
                                                  <w:marTop w:val="0"/>
                                                  <w:marBottom w:val="0"/>
                                                  <w:divBdr>
                                                    <w:top w:val="none" w:sz="0" w:space="0" w:color="auto"/>
                                                    <w:left w:val="none" w:sz="0" w:space="0" w:color="auto"/>
                                                    <w:bottom w:val="none" w:sz="0" w:space="0" w:color="auto"/>
                                                    <w:right w:val="none" w:sz="0" w:space="0" w:color="auto"/>
                                                  </w:divBdr>
                                                  <w:divsChild>
                                                    <w:div w:id="1200973871">
                                                      <w:marLeft w:val="0"/>
                                                      <w:marRight w:val="0"/>
                                                      <w:marTop w:val="0"/>
                                                      <w:marBottom w:val="0"/>
                                                      <w:divBdr>
                                                        <w:top w:val="none" w:sz="0" w:space="0" w:color="auto"/>
                                                        <w:left w:val="none" w:sz="0" w:space="0" w:color="auto"/>
                                                        <w:bottom w:val="none" w:sz="0" w:space="0" w:color="auto"/>
                                                        <w:right w:val="none" w:sz="0" w:space="0" w:color="auto"/>
                                                      </w:divBdr>
                                                      <w:divsChild>
                                                        <w:div w:id="376321056">
                                                          <w:marLeft w:val="0"/>
                                                          <w:marRight w:val="0"/>
                                                          <w:marTop w:val="0"/>
                                                          <w:marBottom w:val="0"/>
                                                          <w:divBdr>
                                                            <w:top w:val="none" w:sz="0" w:space="0" w:color="auto"/>
                                                            <w:left w:val="none" w:sz="0" w:space="0" w:color="auto"/>
                                                            <w:bottom w:val="none" w:sz="0" w:space="0" w:color="auto"/>
                                                            <w:right w:val="none" w:sz="0" w:space="0" w:color="auto"/>
                                                          </w:divBdr>
                                                          <w:divsChild>
                                                            <w:div w:id="1247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859">
                                              <w:marLeft w:val="0"/>
                                              <w:marRight w:val="0"/>
                                              <w:marTop w:val="0"/>
                                              <w:marBottom w:val="0"/>
                                              <w:divBdr>
                                                <w:top w:val="none" w:sz="0" w:space="0" w:color="auto"/>
                                                <w:left w:val="none" w:sz="0" w:space="0" w:color="auto"/>
                                                <w:bottom w:val="none" w:sz="0" w:space="0" w:color="auto"/>
                                                <w:right w:val="none" w:sz="0" w:space="0" w:color="auto"/>
                                              </w:divBdr>
                                              <w:divsChild>
                                                <w:div w:id="1410152118">
                                                  <w:marLeft w:val="0"/>
                                                  <w:marRight w:val="0"/>
                                                  <w:marTop w:val="0"/>
                                                  <w:marBottom w:val="0"/>
                                                  <w:divBdr>
                                                    <w:top w:val="none" w:sz="0" w:space="0" w:color="auto"/>
                                                    <w:left w:val="none" w:sz="0" w:space="0" w:color="auto"/>
                                                    <w:bottom w:val="single" w:sz="6" w:space="0" w:color="DADCE0"/>
                                                    <w:right w:val="none" w:sz="0" w:space="0" w:color="auto"/>
                                                  </w:divBdr>
                                                  <w:divsChild>
                                                    <w:div w:id="1011104954">
                                                      <w:marLeft w:val="0"/>
                                                      <w:marRight w:val="0"/>
                                                      <w:marTop w:val="0"/>
                                                      <w:marBottom w:val="0"/>
                                                      <w:divBdr>
                                                        <w:top w:val="none" w:sz="0" w:space="0" w:color="auto"/>
                                                        <w:left w:val="none" w:sz="0" w:space="0" w:color="auto"/>
                                                        <w:bottom w:val="none" w:sz="0" w:space="0" w:color="auto"/>
                                                        <w:right w:val="none" w:sz="0" w:space="0" w:color="auto"/>
                                                      </w:divBdr>
                                                      <w:divsChild>
                                                        <w:div w:id="627852961">
                                                          <w:marLeft w:val="0"/>
                                                          <w:marRight w:val="0"/>
                                                          <w:marTop w:val="0"/>
                                                          <w:marBottom w:val="0"/>
                                                          <w:divBdr>
                                                            <w:top w:val="none" w:sz="0" w:space="0" w:color="auto"/>
                                                            <w:left w:val="none" w:sz="0" w:space="0" w:color="auto"/>
                                                            <w:bottom w:val="none" w:sz="0" w:space="0" w:color="auto"/>
                                                            <w:right w:val="none" w:sz="0" w:space="0" w:color="auto"/>
                                                          </w:divBdr>
                                                        </w:div>
                                                        <w:div w:id="6460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9933">
                                                  <w:marLeft w:val="0"/>
                                                  <w:marRight w:val="0"/>
                                                  <w:marTop w:val="0"/>
                                                  <w:marBottom w:val="0"/>
                                                  <w:divBdr>
                                                    <w:top w:val="none" w:sz="0" w:space="0" w:color="auto"/>
                                                    <w:left w:val="none" w:sz="0" w:space="0" w:color="auto"/>
                                                    <w:bottom w:val="single" w:sz="6" w:space="0" w:color="DADCE0"/>
                                                    <w:right w:val="none" w:sz="0" w:space="0" w:color="auto"/>
                                                  </w:divBdr>
                                                  <w:divsChild>
                                                    <w:div w:id="2105690838">
                                                      <w:marLeft w:val="0"/>
                                                      <w:marRight w:val="0"/>
                                                      <w:marTop w:val="0"/>
                                                      <w:marBottom w:val="0"/>
                                                      <w:divBdr>
                                                        <w:top w:val="none" w:sz="0" w:space="0" w:color="auto"/>
                                                        <w:left w:val="none" w:sz="0" w:space="0" w:color="auto"/>
                                                        <w:bottom w:val="none" w:sz="0" w:space="0" w:color="auto"/>
                                                        <w:right w:val="none" w:sz="0" w:space="0" w:color="auto"/>
                                                      </w:divBdr>
                                                      <w:divsChild>
                                                        <w:div w:id="53047476">
                                                          <w:marLeft w:val="0"/>
                                                          <w:marRight w:val="0"/>
                                                          <w:marTop w:val="0"/>
                                                          <w:marBottom w:val="0"/>
                                                          <w:divBdr>
                                                            <w:top w:val="none" w:sz="0" w:space="0" w:color="auto"/>
                                                            <w:left w:val="none" w:sz="0" w:space="0" w:color="auto"/>
                                                            <w:bottom w:val="none" w:sz="0" w:space="0" w:color="auto"/>
                                                            <w:right w:val="none" w:sz="0" w:space="0" w:color="auto"/>
                                                          </w:divBdr>
                                                        </w:div>
                                                        <w:div w:id="13810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090">
                                                  <w:marLeft w:val="0"/>
                                                  <w:marRight w:val="0"/>
                                                  <w:marTop w:val="0"/>
                                                  <w:marBottom w:val="0"/>
                                                  <w:divBdr>
                                                    <w:top w:val="none" w:sz="0" w:space="0" w:color="auto"/>
                                                    <w:left w:val="none" w:sz="0" w:space="0" w:color="auto"/>
                                                    <w:bottom w:val="none" w:sz="0" w:space="0" w:color="auto"/>
                                                    <w:right w:val="none" w:sz="0" w:space="0" w:color="auto"/>
                                                  </w:divBdr>
                                                  <w:divsChild>
                                                    <w:div w:id="639774138">
                                                      <w:marLeft w:val="0"/>
                                                      <w:marRight w:val="0"/>
                                                      <w:marTop w:val="0"/>
                                                      <w:marBottom w:val="0"/>
                                                      <w:divBdr>
                                                        <w:top w:val="none" w:sz="0" w:space="0" w:color="auto"/>
                                                        <w:left w:val="none" w:sz="0" w:space="0" w:color="auto"/>
                                                        <w:bottom w:val="none" w:sz="0" w:space="0" w:color="auto"/>
                                                        <w:right w:val="none" w:sz="0" w:space="0" w:color="auto"/>
                                                      </w:divBdr>
                                                      <w:divsChild>
                                                        <w:div w:id="1209029870">
                                                          <w:marLeft w:val="0"/>
                                                          <w:marRight w:val="0"/>
                                                          <w:marTop w:val="0"/>
                                                          <w:marBottom w:val="0"/>
                                                          <w:divBdr>
                                                            <w:top w:val="none" w:sz="0" w:space="0" w:color="auto"/>
                                                            <w:left w:val="none" w:sz="0" w:space="0" w:color="auto"/>
                                                            <w:bottom w:val="none" w:sz="0" w:space="0" w:color="auto"/>
                                                            <w:right w:val="none" w:sz="0" w:space="0" w:color="auto"/>
                                                          </w:divBdr>
                                                        </w:div>
                                                        <w:div w:id="1356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986">
                                                  <w:marLeft w:val="0"/>
                                                  <w:marRight w:val="0"/>
                                                  <w:marTop w:val="0"/>
                                                  <w:marBottom w:val="0"/>
                                                  <w:divBdr>
                                                    <w:top w:val="none" w:sz="0" w:space="0" w:color="auto"/>
                                                    <w:left w:val="none" w:sz="0" w:space="0" w:color="auto"/>
                                                    <w:bottom w:val="none" w:sz="0" w:space="0" w:color="auto"/>
                                                    <w:right w:val="none" w:sz="0" w:space="0" w:color="auto"/>
                                                  </w:divBdr>
                                                  <w:divsChild>
                                                    <w:div w:id="2023320213">
                                                      <w:marLeft w:val="0"/>
                                                      <w:marRight w:val="0"/>
                                                      <w:marTop w:val="0"/>
                                                      <w:marBottom w:val="0"/>
                                                      <w:divBdr>
                                                        <w:top w:val="none" w:sz="0" w:space="0" w:color="auto"/>
                                                        <w:left w:val="none" w:sz="0" w:space="0" w:color="auto"/>
                                                        <w:bottom w:val="none" w:sz="0" w:space="0" w:color="auto"/>
                                                        <w:right w:val="none" w:sz="0" w:space="0" w:color="auto"/>
                                                      </w:divBdr>
                                                      <w:divsChild>
                                                        <w:div w:id="174460505">
                                                          <w:marLeft w:val="0"/>
                                                          <w:marRight w:val="0"/>
                                                          <w:marTop w:val="0"/>
                                                          <w:marBottom w:val="0"/>
                                                          <w:divBdr>
                                                            <w:top w:val="none" w:sz="0" w:space="0" w:color="auto"/>
                                                            <w:left w:val="none" w:sz="0" w:space="0" w:color="auto"/>
                                                            <w:bottom w:val="none" w:sz="0" w:space="0" w:color="auto"/>
                                                            <w:right w:val="none" w:sz="0" w:space="0" w:color="auto"/>
                                                          </w:divBdr>
                                                          <w:divsChild>
                                                            <w:div w:id="2254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gi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oleObject" Target="embeddings/oleObject49.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4.gif"/><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40.wmf"/><Relationship Id="rId90" Type="http://schemas.openxmlformats.org/officeDocument/2006/relationships/hyperlink" Target="https://www.engineeringtoolbox.com/thermal-conductivity-d_429.html" TargetMode="External"/><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5.bin"/><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image" Target="media/image44.wmf"/><Relationship Id="rId96" Type="http://schemas.openxmlformats.org/officeDocument/2006/relationships/oleObject" Target="embeddings/oleObject42.bin"/><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png"/><Relationship Id="rId81" Type="http://schemas.openxmlformats.org/officeDocument/2006/relationships/hyperlink" Target="http://www.engineeringtoolbox.com/specific-heat-fluids-d_151.html" TargetMode="External"/><Relationship Id="rId86" Type="http://schemas.openxmlformats.org/officeDocument/2006/relationships/image" Target="media/image42.wmf"/><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7.png"/><Relationship Id="rId104" Type="http://schemas.openxmlformats.org/officeDocument/2006/relationships/image" Target="media/image51.png"/><Relationship Id="rId120"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7055</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Arne Asheim</dc:creator>
  <cp:keywords/>
  <dc:description/>
  <cp:lastModifiedBy>Harald Arne Asheim</cp:lastModifiedBy>
  <cp:revision>11</cp:revision>
  <dcterms:created xsi:type="dcterms:W3CDTF">2019-03-04T13:15:00Z</dcterms:created>
  <dcterms:modified xsi:type="dcterms:W3CDTF">2021-01-18T09:08:00Z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